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70" w:rsidRPr="00734B70" w:rsidRDefault="00734B70" w:rsidP="00734B70">
      <w:pPr>
        <w:autoSpaceDE w:val="0"/>
        <w:autoSpaceDN w:val="0"/>
        <w:adjustRightInd w:val="0"/>
        <w:jc w:val="center"/>
        <w:rPr>
          <w:b/>
          <w:bCs/>
          <w:sz w:val="28"/>
          <w:szCs w:val="28"/>
        </w:rPr>
      </w:pPr>
      <w:bookmarkStart w:id="0" w:name="_GoBack"/>
      <w:bookmarkEnd w:id="0"/>
      <w:r w:rsidRPr="00734B70">
        <w:rPr>
          <w:b/>
          <w:bCs/>
          <w:sz w:val="28"/>
          <w:szCs w:val="28"/>
        </w:rPr>
        <w:t xml:space="preserve">Протокол </w:t>
      </w:r>
      <w:r w:rsidR="002F6EF3">
        <w:rPr>
          <w:b/>
          <w:bCs/>
          <w:sz w:val="28"/>
          <w:szCs w:val="28"/>
        </w:rPr>
        <w:t>заседания Президиума</w:t>
      </w:r>
    </w:p>
    <w:p w:rsidR="00734B70" w:rsidRPr="00734B70" w:rsidRDefault="00734B70" w:rsidP="00734B70">
      <w:pPr>
        <w:autoSpaceDE w:val="0"/>
        <w:autoSpaceDN w:val="0"/>
        <w:adjustRightInd w:val="0"/>
        <w:jc w:val="center"/>
        <w:rPr>
          <w:b/>
          <w:bCs/>
          <w:sz w:val="28"/>
          <w:szCs w:val="28"/>
        </w:rPr>
      </w:pPr>
      <w:r w:rsidRPr="00734B70">
        <w:rPr>
          <w:b/>
          <w:bCs/>
          <w:sz w:val="28"/>
          <w:szCs w:val="28"/>
        </w:rPr>
        <w:t xml:space="preserve">Федерации шахмат Алтайского края от </w:t>
      </w:r>
      <w:r w:rsidR="00992C09">
        <w:rPr>
          <w:b/>
          <w:bCs/>
          <w:sz w:val="28"/>
          <w:szCs w:val="28"/>
        </w:rPr>
        <w:t>19</w:t>
      </w:r>
      <w:r w:rsidRPr="00734B70">
        <w:rPr>
          <w:b/>
          <w:bCs/>
          <w:sz w:val="28"/>
          <w:szCs w:val="28"/>
        </w:rPr>
        <w:t xml:space="preserve"> </w:t>
      </w:r>
      <w:r w:rsidR="00992C09">
        <w:rPr>
          <w:b/>
          <w:bCs/>
          <w:sz w:val="28"/>
          <w:szCs w:val="28"/>
        </w:rPr>
        <w:t>августа</w:t>
      </w:r>
      <w:r w:rsidRPr="00734B70">
        <w:rPr>
          <w:b/>
          <w:bCs/>
          <w:sz w:val="28"/>
          <w:szCs w:val="28"/>
        </w:rPr>
        <w:t xml:space="preserve"> 201</w:t>
      </w:r>
      <w:r w:rsidR="006052FF">
        <w:rPr>
          <w:b/>
          <w:bCs/>
          <w:sz w:val="28"/>
          <w:szCs w:val="28"/>
        </w:rPr>
        <w:t>7</w:t>
      </w:r>
      <w:r w:rsidRPr="00734B70">
        <w:rPr>
          <w:b/>
          <w:bCs/>
          <w:sz w:val="28"/>
          <w:szCs w:val="28"/>
        </w:rPr>
        <w:t xml:space="preserve"> года.</w:t>
      </w:r>
    </w:p>
    <w:p w:rsidR="00734B70" w:rsidRPr="00734B70" w:rsidRDefault="00734B70" w:rsidP="00734B70">
      <w:pPr>
        <w:autoSpaceDE w:val="0"/>
        <w:autoSpaceDN w:val="0"/>
        <w:adjustRightInd w:val="0"/>
        <w:jc w:val="both"/>
        <w:rPr>
          <w:b/>
          <w:bCs/>
          <w:sz w:val="28"/>
          <w:szCs w:val="28"/>
        </w:rPr>
      </w:pPr>
    </w:p>
    <w:p w:rsidR="00734B70" w:rsidRPr="00734B70" w:rsidRDefault="00734B70" w:rsidP="00734B70">
      <w:pPr>
        <w:autoSpaceDE w:val="0"/>
        <w:autoSpaceDN w:val="0"/>
        <w:adjustRightInd w:val="0"/>
        <w:jc w:val="both"/>
        <w:rPr>
          <w:b/>
          <w:bCs/>
          <w:sz w:val="28"/>
          <w:szCs w:val="28"/>
        </w:rPr>
      </w:pPr>
      <w:r w:rsidRPr="00734B70">
        <w:rPr>
          <w:b/>
          <w:bCs/>
          <w:sz w:val="28"/>
          <w:szCs w:val="28"/>
        </w:rPr>
        <w:t>Место проведения – Алтайский краевой шахматный клуб, г. Барнаул, ул. Гоголя, 42</w:t>
      </w:r>
    </w:p>
    <w:p w:rsidR="00734B70" w:rsidRPr="00734B70" w:rsidRDefault="00734B70" w:rsidP="00734B70">
      <w:pPr>
        <w:autoSpaceDE w:val="0"/>
        <w:autoSpaceDN w:val="0"/>
        <w:adjustRightInd w:val="0"/>
        <w:jc w:val="both"/>
        <w:rPr>
          <w:b/>
          <w:bCs/>
          <w:sz w:val="28"/>
          <w:szCs w:val="28"/>
        </w:rPr>
      </w:pPr>
    </w:p>
    <w:p w:rsidR="00734B70" w:rsidRPr="00734B70" w:rsidRDefault="00734B70" w:rsidP="00734B70">
      <w:pPr>
        <w:autoSpaceDE w:val="0"/>
        <w:autoSpaceDN w:val="0"/>
        <w:adjustRightInd w:val="0"/>
        <w:jc w:val="both"/>
        <w:rPr>
          <w:b/>
          <w:bCs/>
          <w:sz w:val="28"/>
          <w:szCs w:val="28"/>
        </w:rPr>
      </w:pPr>
      <w:r w:rsidRPr="00734B70">
        <w:rPr>
          <w:b/>
          <w:bCs/>
          <w:sz w:val="28"/>
          <w:szCs w:val="28"/>
        </w:rPr>
        <w:t xml:space="preserve">На заседании присутствуют:  </w:t>
      </w:r>
      <w:r w:rsidR="006052FF">
        <w:rPr>
          <w:b/>
          <w:bCs/>
          <w:sz w:val="28"/>
          <w:szCs w:val="28"/>
        </w:rPr>
        <w:t>1</w:t>
      </w:r>
      <w:r w:rsidR="00030B28">
        <w:rPr>
          <w:b/>
          <w:bCs/>
          <w:sz w:val="28"/>
          <w:szCs w:val="28"/>
        </w:rPr>
        <w:t>1</w:t>
      </w:r>
      <w:r w:rsidRPr="00734B70">
        <w:rPr>
          <w:b/>
          <w:bCs/>
          <w:sz w:val="28"/>
          <w:szCs w:val="28"/>
        </w:rPr>
        <w:t xml:space="preserve"> </w:t>
      </w:r>
      <w:r w:rsidR="002F6EF3">
        <w:rPr>
          <w:b/>
          <w:bCs/>
          <w:sz w:val="28"/>
          <w:szCs w:val="28"/>
        </w:rPr>
        <w:t>(</w:t>
      </w:r>
      <w:r w:rsidR="00030B28">
        <w:rPr>
          <w:b/>
          <w:bCs/>
          <w:sz w:val="28"/>
          <w:szCs w:val="28"/>
        </w:rPr>
        <w:t>Одиннадца</w:t>
      </w:r>
      <w:r w:rsidR="006052FF">
        <w:rPr>
          <w:b/>
          <w:bCs/>
          <w:sz w:val="28"/>
          <w:szCs w:val="28"/>
        </w:rPr>
        <w:t>ть</w:t>
      </w:r>
      <w:r w:rsidR="002F6EF3">
        <w:rPr>
          <w:b/>
          <w:bCs/>
          <w:sz w:val="28"/>
          <w:szCs w:val="28"/>
        </w:rPr>
        <w:t>)</w:t>
      </w:r>
      <w:r w:rsidRPr="00734B70">
        <w:rPr>
          <w:b/>
          <w:bCs/>
          <w:sz w:val="28"/>
          <w:szCs w:val="28"/>
        </w:rPr>
        <w:t xml:space="preserve"> человек</w:t>
      </w:r>
    </w:p>
    <w:p w:rsidR="00734B70" w:rsidRDefault="00734B70" w:rsidP="00734B70">
      <w:pPr>
        <w:autoSpaceDE w:val="0"/>
        <w:autoSpaceDN w:val="0"/>
        <w:adjustRightInd w:val="0"/>
        <w:jc w:val="both"/>
        <w:rPr>
          <w:b/>
          <w:bCs/>
          <w:sz w:val="28"/>
          <w:szCs w:val="28"/>
        </w:rPr>
      </w:pPr>
      <w:r w:rsidRPr="00734B70">
        <w:rPr>
          <w:b/>
          <w:bCs/>
          <w:sz w:val="28"/>
          <w:szCs w:val="28"/>
        </w:rPr>
        <w:t xml:space="preserve">Поломошнов А.А., </w:t>
      </w:r>
      <w:r w:rsidR="002F6EF3">
        <w:rPr>
          <w:b/>
          <w:bCs/>
          <w:sz w:val="28"/>
          <w:szCs w:val="28"/>
        </w:rPr>
        <w:t xml:space="preserve">Суторихин В.Г., </w:t>
      </w:r>
      <w:r w:rsidRPr="00734B70">
        <w:rPr>
          <w:b/>
          <w:bCs/>
          <w:sz w:val="28"/>
          <w:szCs w:val="28"/>
        </w:rPr>
        <w:t xml:space="preserve">Пышнограй Д.И., Эртель В.А., Хатников А.С., </w:t>
      </w:r>
      <w:r w:rsidR="002F6EF3">
        <w:rPr>
          <w:b/>
          <w:bCs/>
          <w:sz w:val="28"/>
          <w:szCs w:val="28"/>
        </w:rPr>
        <w:t>Долгов А.А.</w:t>
      </w:r>
      <w:r w:rsidR="006052FF">
        <w:rPr>
          <w:b/>
          <w:bCs/>
          <w:sz w:val="28"/>
          <w:szCs w:val="28"/>
        </w:rPr>
        <w:t>, Бочкарев А.А., Зыкина Н.Н., Васильев Г.В.</w:t>
      </w:r>
      <w:r w:rsidR="00265BFD">
        <w:rPr>
          <w:b/>
          <w:bCs/>
          <w:sz w:val="28"/>
          <w:szCs w:val="28"/>
        </w:rPr>
        <w:t>, Гришин Д.А.</w:t>
      </w:r>
      <w:r w:rsidR="00FB0BEF">
        <w:rPr>
          <w:b/>
          <w:bCs/>
          <w:sz w:val="28"/>
          <w:szCs w:val="28"/>
        </w:rPr>
        <w:t>, Белых А.Я.</w:t>
      </w:r>
    </w:p>
    <w:p w:rsidR="00265BFD" w:rsidRPr="00734B70" w:rsidRDefault="00265BFD" w:rsidP="00734B70">
      <w:pPr>
        <w:autoSpaceDE w:val="0"/>
        <w:autoSpaceDN w:val="0"/>
        <w:adjustRightInd w:val="0"/>
        <w:jc w:val="both"/>
        <w:rPr>
          <w:b/>
          <w:bCs/>
          <w:sz w:val="28"/>
          <w:szCs w:val="28"/>
        </w:rPr>
      </w:pPr>
      <w:r>
        <w:rPr>
          <w:b/>
          <w:bCs/>
          <w:sz w:val="28"/>
          <w:szCs w:val="28"/>
        </w:rPr>
        <w:t>Приглашенные: Труфанов А.Г., Дегтярев А.</w:t>
      </w:r>
      <w:r w:rsidR="002E52AC">
        <w:rPr>
          <w:b/>
          <w:bCs/>
          <w:sz w:val="28"/>
          <w:szCs w:val="28"/>
        </w:rPr>
        <w:t>Н.</w:t>
      </w:r>
      <w:r>
        <w:rPr>
          <w:b/>
          <w:bCs/>
          <w:sz w:val="28"/>
          <w:szCs w:val="28"/>
        </w:rPr>
        <w:t>, Цепенникова Т.В.</w:t>
      </w:r>
      <w:r w:rsidR="00FB0BEF">
        <w:rPr>
          <w:b/>
          <w:bCs/>
          <w:sz w:val="28"/>
          <w:szCs w:val="28"/>
        </w:rPr>
        <w:t>, Ханжин А.</w:t>
      </w:r>
      <w:r w:rsidR="00607CCF">
        <w:rPr>
          <w:b/>
          <w:bCs/>
          <w:sz w:val="28"/>
          <w:szCs w:val="28"/>
        </w:rPr>
        <w:t>Л.</w:t>
      </w:r>
    </w:p>
    <w:p w:rsidR="00734B70" w:rsidRDefault="00734B70" w:rsidP="00734B70">
      <w:pPr>
        <w:autoSpaceDE w:val="0"/>
        <w:autoSpaceDN w:val="0"/>
        <w:adjustRightInd w:val="0"/>
        <w:jc w:val="both"/>
        <w:rPr>
          <w:rFonts w:ascii="Times New Roman CYR" w:hAnsi="Times New Roman CYR" w:cs="Times New Roman CYR"/>
          <w:b/>
          <w:bCs/>
        </w:rPr>
      </w:pPr>
    </w:p>
    <w:p w:rsidR="00734B70" w:rsidRPr="00734B70" w:rsidRDefault="00734B70" w:rsidP="00734B70">
      <w:pPr>
        <w:pStyle w:val="a4"/>
        <w:tabs>
          <w:tab w:val="left" w:pos="426"/>
        </w:tabs>
        <w:spacing w:before="0" w:beforeAutospacing="0" w:after="0" w:afterAutospacing="0" w:line="360" w:lineRule="auto"/>
        <w:jc w:val="both"/>
        <w:rPr>
          <w:b/>
          <w:bCs/>
          <w:sz w:val="28"/>
          <w:szCs w:val="28"/>
        </w:rPr>
      </w:pPr>
      <w:r w:rsidRPr="00734B70">
        <w:rPr>
          <w:b/>
          <w:bCs/>
          <w:sz w:val="28"/>
          <w:szCs w:val="28"/>
        </w:rPr>
        <w:t>В повестку собрания вынесены следующие вопросы:</w:t>
      </w:r>
    </w:p>
    <w:p w:rsidR="00FB0BEF"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Утверждение решения комиссии по этике по поводу обращения Казанцева А.А. на текст Белых А.Я. на сайте Ребрихи Шахматной.</w:t>
      </w:r>
    </w:p>
    <w:p w:rsidR="00FB0BEF" w:rsidRPr="00FB0BEF" w:rsidRDefault="007D0B3C"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 xml:space="preserve">Принятие </w:t>
      </w:r>
      <w:r w:rsidRPr="00C83F20">
        <w:rPr>
          <w:b/>
          <w:color w:val="000000"/>
          <w:sz w:val="28"/>
          <w:szCs w:val="28"/>
          <w:shd w:val="clear" w:color="auto" w:fill="FFFFFF"/>
        </w:rPr>
        <w:t>постановления</w:t>
      </w:r>
      <w:r w:rsidRPr="00FB0BEF">
        <w:rPr>
          <w:b/>
          <w:color w:val="000000"/>
          <w:sz w:val="28"/>
          <w:szCs w:val="28"/>
          <w:shd w:val="clear" w:color="auto" w:fill="FFFFFF"/>
        </w:rPr>
        <w:t xml:space="preserve"> по тренеру </w:t>
      </w:r>
      <w:r>
        <w:rPr>
          <w:b/>
          <w:color w:val="000000"/>
          <w:sz w:val="28"/>
          <w:szCs w:val="28"/>
          <w:shd w:val="clear" w:color="auto" w:fill="FFFFFF"/>
        </w:rPr>
        <w:t>МБОУ «Белокурихинская СОШ №1»</w:t>
      </w:r>
      <w:r w:rsidRPr="00FB0BEF">
        <w:rPr>
          <w:b/>
          <w:color w:val="000000"/>
          <w:sz w:val="28"/>
          <w:szCs w:val="28"/>
          <w:shd w:val="clear" w:color="auto" w:fill="FFFFFF"/>
        </w:rPr>
        <w:t xml:space="preserve"> команды (Сусолину</w:t>
      </w:r>
      <w:r>
        <w:rPr>
          <w:b/>
          <w:color w:val="000000"/>
          <w:sz w:val="28"/>
          <w:szCs w:val="28"/>
          <w:shd w:val="clear" w:color="auto" w:fill="FFFFFF"/>
        </w:rPr>
        <w:t xml:space="preserve"> С.А.</w:t>
      </w:r>
      <w:r w:rsidRPr="00FB0BEF">
        <w:rPr>
          <w:b/>
          <w:color w:val="000000"/>
          <w:sz w:val="28"/>
          <w:szCs w:val="28"/>
          <w:shd w:val="clear" w:color="auto" w:fill="FFFFFF"/>
        </w:rPr>
        <w:t>) и по участнице, игравшей н</w:t>
      </w:r>
      <w:r>
        <w:rPr>
          <w:b/>
          <w:color w:val="000000"/>
          <w:sz w:val="28"/>
          <w:szCs w:val="28"/>
          <w:shd w:val="clear" w:color="auto" w:fill="FFFFFF"/>
        </w:rPr>
        <w:t>е</w:t>
      </w:r>
      <w:r w:rsidRPr="00FB0BEF">
        <w:rPr>
          <w:b/>
          <w:color w:val="000000"/>
          <w:sz w:val="28"/>
          <w:szCs w:val="28"/>
          <w:shd w:val="clear" w:color="auto" w:fill="FFFFFF"/>
        </w:rPr>
        <w:t xml:space="preserve"> за свою школу (Локтевой Веронике)</w:t>
      </w:r>
      <w:r>
        <w:rPr>
          <w:b/>
          <w:color w:val="000000"/>
          <w:sz w:val="28"/>
          <w:szCs w:val="28"/>
          <w:shd w:val="clear" w:color="auto" w:fill="FFFFFF"/>
        </w:rPr>
        <w:t>,</w:t>
      </w:r>
      <w:r w:rsidRPr="00FB0BEF">
        <w:rPr>
          <w:b/>
          <w:color w:val="000000"/>
          <w:sz w:val="28"/>
          <w:szCs w:val="28"/>
          <w:shd w:val="clear" w:color="auto" w:fill="FFFFFF"/>
        </w:rPr>
        <w:t xml:space="preserve"> за нарушение</w:t>
      </w:r>
      <w:r>
        <w:rPr>
          <w:b/>
          <w:color w:val="000000"/>
          <w:sz w:val="28"/>
          <w:szCs w:val="28"/>
          <w:shd w:val="clear" w:color="auto" w:fill="FFFFFF"/>
        </w:rPr>
        <w:t>, допущенное во время проведения</w:t>
      </w:r>
      <w:r w:rsidRPr="00FB0BEF">
        <w:rPr>
          <w:b/>
          <w:color w:val="000000"/>
          <w:sz w:val="28"/>
          <w:szCs w:val="28"/>
          <w:shd w:val="clear" w:color="auto" w:fill="FFFFFF"/>
        </w:rPr>
        <w:t xml:space="preserve"> </w:t>
      </w:r>
      <w:r>
        <w:rPr>
          <w:b/>
          <w:color w:val="000000"/>
          <w:sz w:val="28"/>
          <w:szCs w:val="28"/>
          <w:shd w:val="clear" w:color="auto" w:fill="FFFFFF"/>
        </w:rPr>
        <w:t xml:space="preserve">краевого финала (регионального этапа) Открытых Всероссийских соревнований по шахматам </w:t>
      </w:r>
      <w:r w:rsidRPr="00FB0BEF">
        <w:rPr>
          <w:b/>
          <w:color w:val="000000"/>
          <w:sz w:val="28"/>
          <w:szCs w:val="28"/>
          <w:shd w:val="clear" w:color="auto" w:fill="FFFFFF"/>
        </w:rPr>
        <w:t>"Бел</w:t>
      </w:r>
      <w:r>
        <w:rPr>
          <w:b/>
          <w:color w:val="000000"/>
          <w:sz w:val="28"/>
          <w:szCs w:val="28"/>
          <w:shd w:val="clear" w:color="auto" w:fill="FFFFFF"/>
        </w:rPr>
        <w:t>ая</w:t>
      </w:r>
      <w:r w:rsidRPr="00FB0BEF">
        <w:rPr>
          <w:b/>
          <w:color w:val="000000"/>
          <w:sz w:val="28"/>
          <w:szCs w:val="28"/>
          <w:shd w:val="clear" w:color="auto" w:fill="FFFFFF"/>
        </w:rPr>
        <w:t xml:space="preserve"> Ладь</w:t>
      </w:r>
      <w:r>
        <w:rPr>
          <w:b/>
          <w:color w:val="000000"/>
          <w:sz w:val="28"/>
          <w:szCs w:val="28"/>
          <w:shd w:val="clear" w:color="auto" w:fill="FFFFFF"/>
        </w:rPr>
        <w:t>я</w:t>
      </w:r>
      <w:r w:rsidRPr="00FB0BEF">
        <w:rPr>
          <w:b/>
          <w:color w:val="000000"/>
          <w:sz w:val="28"/>
          <w:szCs w:val="28"/>
          <w:shd w:val="clear" w:color="auto" w:fill="FFFFFF"/>
        </w:rPr>
        <w:t>".</w:t>
      </w:r>
    </w:p>
    <w:p w:rsidR="00FB0BEF"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 xml:space="preserve">Утверждение сроков проведения отчетно-выборной конференции. </w:t>
      </w:r>
    </w:p>
    <w:p w:rsidR="00FB0BEF"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 xml:space="preserve">Утверждение списков на сессию Алтайской гроссмейстерской школы. </w:t>
      </w:r>
    </w:p>
    <w:p w:rsidR="00FB0BEF"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 xml:space="preserve">Информация о новых филиалах КГБУ КШК и о </w:t>
      </w:r>
      <w:r w:rsidR="00513E8B">
        <w:rPr>
          <w:b/>
          <w:color w:val="000000"/>
          <w:sz w:val="28"/>
          <w:szCs w:val="28"/>
          <w:shd w:val="clear" w:color="auto" w:fill="FFFFFF"/>
        </w:rPr>
        <w:t>«</w:t>
      </w:r>
      <w:r w:rsidR="00513E8B" w:rsidRPr="00FB0BEF">
        <w:rPr>
          <w:b/>
          <w:color w:val="000000"/>
          <w:sz w:val="28"/>
          <w:szCs w:val="28"/>
          <w:shd w:val="clear" w:color="auto" w:fill="FFFFFF"/>
        </w:rPr>
        <w:t>Дне Шахмат</w:t>
      </w:r>
      <w:r w:rsidR="00513E8B">
        <w:rPr>
          <w:b/>
          <w:color w:val="000000"/>
          <w:sz w:val="28"/>
          <w:szCs w:val="28"/>
          <w:shd w:val="clear" w:color="auto" w:fill="FFFFFF"/>
        </w:rPr>
        <w:t>» в Алтайском крае</w:t>
      </w:r>
      <w:r w:rsidRPr="00FB0BEF">
        <w:rPr>
          <w:b/>
          <w:color w:val="000000"/>
          <w:sz w:val="28"/>
          <w:szCs w:val="28"/>
          <w:shd w:val="clear" w:color="auto" w:fill="FFFFFF"/>
        </w:rPr>
        <w:t>.</w:t>
      </w:r>
    </w:p>
    <w:p w:rsidR="00FB0BEF"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 xml:space="preserve">Доклад по результатам выступления на Спартакиаде учащихся. </w:t>
      </w:r>
    </w:p>
    <w:p w:rsidR="00734B70" w:rsidRPr="00FB0BEF"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Выборы председателя детско-юношеской комиссии. </w:t>
      </w:r>
    </w:p>
    <w:p w:rsidR="00FB0BEF" w:rsidRPr="00C3028A" w:rsidRDefault="00FB0BEF" w:rsidP="006052FF">
      <w:pPr>
        <w:numPr>
          <w:ilvl w:val="0"/>
          <w:numId w:val="3"/>
        </w:numPr>
        <w:tabs>
          <w:tab w:val="left" w:pos="426"/>
        </w:tabs>
        <w:spacing w:line="360" w:lineRule="auto"/>
        <w:jc w:val="both"/>
        <w:rPr>
          <w:b/>
          <w:bCs/>
          <w:sz w:val="28"/>
          <w:szCs w:val="28"/>
        </w:rPr>
      </w:pPr>
      <w:r w:rsidRPr="00FB0BEF">
        <w:rPr>
          <w:b/>
          <w:color w:val="000000"/>
          <w:sz w:val="28"/>
          <w:szCs w:val="28"/>
          <w:shd w:val="clear" w:color="auto" w:fill="FFFFFF"/>
        </w:rPr>
        <w:t>Календарь мероприятий на 2018 год.</w:t>
      </w:r>
    </w:p>
    <w:p w:rsidR="00C3028A" w:rsidRPr="00FB0BEF" w:rsidRDefault="00C3028A" w:rsidP="006052FF">
      <w:pPr>
        <w:numPr>
          <w:ilvl w:val="0"/>
          <w:numId w:val="3"/>
        </w:numPr>
        <w:tabs>
          <w:tab w:val="left" w:pos="426"/>
        </w:tabs>
        <w:spacing w:line="360" w:lineRule="auto"/>
        <w:jc w:val="both"/>
        <w:rPr>
          <w:b/>
          <w:bCs/>
          <w:sz w:val="28"/>
          <w:szCs w:val="28"/>
        </w:rPr>
      </w:pPr>
      <w:r>
        <w:rPr>
          <w:b/>
          <w:color w:val="000000"/>
          <w:sz w:val="28"/>
          <w:szCs w:val="28"/>
          <w:shd w:val="clear" w:color="auto" w:fill="FFFFFF"/>
        </w:rPr>
        <w:t>Выборы Председателя ветеранской комиссии ФШАК.</w:t>
      </w:r>
    </w:p>
    <w:p w:rsidR="00FB0BEF" w:rsidRDefault="00FB0BEF" w:rsidP="006052FF">
      <w:pPr>
        <w:numPr>
          <w:ilvl w:val="0"/>
          <w:numId w:val="3"/>
        </w:numPr>
        <w:tabs>
          <w:tab w:val="left" w:pos="426"/>
        </w:tabs>
        <w:spacing w:line="360" w:lineRule="auto"/>
        <w:jc w:val="both"/>
        <w:rPr>
          <w:rStyle w:val="a5"/>
          <w:sz w:val="28"/>
          <w:szCs w:val="28"/>
        </w:rPr>
      </w:pPr>
      <w:r>
        <w:rPr>
          <w:rStyle w:val="a5"/>
          <w:sz w:val="28"/>
          <w:szCs w:val="28"/>
        </w:rPr>
        <w:t>Поведение детей во время Этапа Кубка России – «Кубок Алтая».</w:t>
      </w:r>
    </w:p>
    <w:p w:rsidR="004702B5" w:rsidRPr="00FB0BEF" w:rsidRDefault="004702B5" w:rsidP="006052FF">
      <w:pPr>
        <w:numPr>
          <w:ilvl w:val="0"/>
          <w:numId w:val="3"/>
        </w:numPr>
        <w:tabs>
          <w:tab w:val="left" w:pos="426"/>
        </w:tabs>
        <w:spacing w:line="360" w:lineRule="auto"/>
        <w:jc w:val="both"/>
        <w:rPr>
          <w:rStyle w:val="a5"/>
          <w:sz w:val="28"/>
          <w:szCs w:val="28"/>
        </w:rPr>
      </w:pPr>
      <w:r>
        <w:rPr>
          <w:rStyle w:val="a5"/>
          <w:sz w:val="28"/>
          <w:szCs w:val="28"/>
        </w:rPr>
        <w:t>Определение участника финала Чемпионата Алтайского края среди мужчин от имени Федерации.</w:t>
      </w:r>
    </w:p>
    <w:p w:rsidR="00E6104E" w:rsidRDefault="00E6104E" w:rsidP="006052FF">
      <w:pPr>
        <w:tabs>
          <w:tab w:val="left" w:pos="426"/>
        </w:tabs>
        <w:spacing w:line="360" w:lineRule="auto"/>
        <w:ind w:firstLine="709"/>
        <w:jc w:val="both"/>
        <w:rPr>
          <w:rStyle w:val="a5"/>
          <w:b w:val="0"/>
          <w:bCs w:val="0"/>
          <w:sz w:val="28"/>
          <w:szCs w:val="28"/>
        </w:rPr>
      </w:pPr>
    </w:p>
    <w:p w:rsidR="00E6104E" w:rsidRDefault="00E6104E" w:rsidP="006052FF">
      <w:pPr>
        <w:tabs>
          <w:tab w:val="left" w:pos="426"/>
        </w:tabs>
        <w:spacing w:line="360" w:lineRule="auto"/>
        <w:ind w:firstLine="709"/>
        <w:jc w:val="both"/>
        <w:rPr>
          <w:rStyle w:val="a5"/>
          <w:b w:val="0"/>
          <w:bCs w:val="0"/>
          <w:sz w:val="28"/>
          <w:szCs w:val="28"/>
        </w:rPr>
      </w:pPr>
    </w:p>
    <w:p w:rsidR="00E6104E" w:rsidRDefault="00E6104E" w:rsidP="006052FF">
      <w:pPr>
        <w:tabs>
          <w:tab w:val="left" w:pos="426"/>
        </w:tabs>
        <w:spacing w:line="360" w:lineRule="auto"/>
        <w:ind w:firstLine="709"/>
        <w:jc w:val="both"/>
        <w:rPr>
          <w:rStyle w:val="a5"/>
          <w:b w:val="0"/>
          <w:bCs w:val="0"/>
          <w:sz w:val="28"/>
          <w:szCs w:val="28"/>
        </w:rPr>
      </w:pPr>
    </w:p>
    <w:p w:rsidR="00E6104E" w:rsidRDefault="00E6104E" w:rsidP="006052FF">
      <w:pPr>
        <w:tabs>
          <w:tab w:val="left" w:pos="426"/>
        </w:tabs>
        <w:spacing w:line="360" w:lineRule="auto"/>
        <w:ind w:firstLine="709"/>
        <w:jc w:val="both"/>
        <w:rPr>
          <w:rStyle w:val="a5"/>
          <w:b w:val="0"/>
          <w:bCs w:val="0"/>
          <w:sz w:val="28"/>
          <w:szCs w:val="28"/>
        </w:rPr>
      </w:pPr>
    </w:p>
    <w:p w:rsidR="006052FF" w:rsidRDefault="00734B70" w:rsidP="00FB0BEF">
      <w:pPr>
        <w:tabs>
          <w:tab w:val="left" w:pos="426"/>
        </w:tabs>
        <w:spacing w:line="360" w:lineRule="auto"/>
        <w:ind w:firstLine="709"/>
        <w:jc w:val="both"/>
        <w:rPr>
          <w:rStyle w:val="a5"/>
          <w:b w:val="0"/>
          <w:bCs w:val="0"/>
          <w:sz w:val="28"/>
          <w:szCs w:val="28"/>
        </w:rPr>
      </w:pPr>
      <w:r w:rsidRPr="00734B70">
        <w:rPr>
          <w:rStyle w:val="a5"/>
          <w:b w:val="0"/>
          <w:bCs w:val="0"/>
          <w:sz w:val="28"/>
          <w:szCs w:val="28"/>
        </w:rPr>
        <w:t xml:space="preserve">1. </w:t>
      </w:r>
      <w:r w:rsidR="003771FE">
        <w:rPr>
          <w:rStyle w:val="a5"/>
          <w:b w:val="0"/>
          <w:bCs w:val="0"/>
          <w:sz w:val="28"/>
          <w:szCs w:val="28"/>
        </w:rPr>
        <w:t>По первому вопросу в</w:t>
      </w:r>
      <w:r w:rsidR="002F6EF3">
        <w:rPr>
          <w:rStyle w:val="a5"/>
          <w:b w:val="0"/>
          <w:bCs w:val="0"/>
          <w:sz w:val="28"/>
          <w:szCs w:val="28"/>
        </w:rPr>
        <w:t xml:space="preserve">ыступил </w:t>
      </w:r>
      <w:r w:rsidR="00FB0BEF">
        <w:rPr>
          <w:rStyle w:val="a5"/>
          <w:b w:val="0"/>
          <w:bCs w:val="0"/>
          <w:sz w:val="28"/>
          <w:szCs w:val="28"/>
        </w:rPr>
        <w:t>Суторихин В.Г.</w:t>
      </w:r>
      <w:r w:rsidR="002F6EF3">
        <w:rPr>
          <w:rStyle w:val="a5"/>
          <w:b w:val="0"/>
          <w:bCs w:val="0"/>
          <w:sz w:val="28"/>
          <w:szCs w:val="28"/>
        </w:rPr>
        <w:t xml:space="preserve">, который сообщил, что </w:t>
      </w:r>
      <w:r w:rsidR="00FB0BEF">
        <w:rPr>
          <w:rStyle w:val="a5"/>
          <w:b w:val="0"/>
          <w:bCs w:val="0"/>
          <w:sz w:val="28"/>
          <w:szCs w:val="28"/>
        </w:rPr>
        <w:t>Комиссия по этике не усмотрела оскорбления в адрес Казанцева А.А. со стороны Белых А.Я. в блоге последнего на сайте «Ребриха шахматная», однако в то же время из информации, размещенной в блоге прослеживается ярко выраженная борьба члена Президиума Федерации с решением Президиума Федерации о порядке допуска спортсменов к Первенству края среди сельских спортсменов, что является по своей сути неэтичным. Суторихин В.Г. от имени комиссии по этике предложил вынести Белых А.Я. замечание.</w:t>
      </w:r>
    </w:p>
    <w:p w:rsidR="00FB0BEF" w:rsidRDefault="00FB0BEF" w:rsidP="00FB0BEF">
      <w:pPr>
        <w:tabs>
          <w:tab w:val="left" w:pos="426"/>
        </w:tabs>
        <w:spacing w:line="360" w:lineRule="auto"/>
        <w:ind w:firstLine="709"/>
        <w:jc w:val="both"/>
        <w:rPr>
          <w:rStyle w:val="a5"/>
          <w:b w:val="0"/>
          <w:sz w:val="28"/>
          <w:szCs w:val="28"/>
        </w:rPr>
      </w:pPr>
      <w:r>
        <w:rPr>
          <w:rStyle w:val="a5"/>
          <w:b w:val="0"/>
          <w:sz w:val="28"/>
          <w:szCs w:val="28"/>
        </w:rPr>
        <w:t>Выступил Васильев Г.В., который пояснил, что он считает неэтичным, когда один тренер публично допускает в отношении другого тренера высказывания, подобные тем, на которые поступила жалоба.</w:t>
      </w:r>
    </w:p>
    <w:p w:rsidR="002F6EF3" w:rsidRPr="003771FE" w:rsidRDefault="003771FE" w:rsidP="003771FE">
      <w:pPr>
        <w:tabs>
          <w:tab w:val="left" w:pos="426"/>
        </w:tabs>
        <w:spacing w:line="360" w:lineRule="auto"/>
        <w:jc w:val="both"/>
        <w:rPr>
          <w:rStyle w:val="a5"/>
          <w:bCs w:val="0"/>
          <w:i/>
          <w:sz w:val="28"/>
          <w:szCs w:val="28"/>
        </w:rPr>
      </w:pPr>
      <w:bookmarkStart w:id="1" w:name="OLE_LINK1"/>
      <w:bookmarkStart w:id="2" w:name="OLE_LINK2"/>
      <w:r w:rsidRPr="003771FE">
        <w:rPr>
          <w:rStyle w:val="a5"/>
          <w:i/>
          <w:sz w:val="28"/>
          <w:szCs w:val="28"/>
        </w:rPr>
        <w:t xml:space="preserve">Решение: </w:t>
      </w:r>
      <w:r w:rsidR="00FB0BEF">
        <w:rPr>
          <w:rStyle w:val="a5"/>
          <w:i/>
          <w:sz w:val="28"/>
          <w:szCs w:val="28"/>
        </w:rPr>
        <w:t>Объявить замечание Белых А.Я. за неэтичность его публикации в блоге «Ребриха шахматная»</w:t>
      </w:r>
      <w:r w:rsidRPr="003771FE">
        <w:rPr>
          <w:rStyle w:val="a5"/>
          <w:i/>
          <w:sz w:val="28"/>
          <w:szCs w:val="28"/>
        </w:rPr>
        <w:t>.</w:t>
      </w:r>
    </w:p>
    <w:p w:rsidR="00734B70" w:rsidRPr="003771FE" w:rsidRDefault="00734B70" w:rsidP="00734B70">
      <w:pPr>
        <w:tabs>
          <w:tab w:val="left" w:pos="426"/>
        </w:tabs>
        <w:spacing w:line="360" w:lineRule="auto"/>
        <w:jc w:val="both"/>
        <w:rPr>
          <w:b/>
          <w:i/>
          <w:sz w:val="28"/>
          <w:szCs w:val="28"/>
        </w:rPr>
      </w:pPr>
      <w:r w:rsidRPr="003771FE">
        <w:rPr>
          <w:b/>
          <w:i/>
          <w:sz w:val="28"/>
          <w:szCs w:val="28"/>
        </w:rPr>
        <w:t xml:space="preserve">Проголосовали «за» - единогласно. </w:t>
      </w:r>
      <w:bookmarkEnd w:id="1"/>
      <w:bookmarkEnd w:id="2"/>
    </w:p>
    <w:p w:rsidR="007D0B3C" w:rsidRPr="00AA76AA" w:rsidRDefault="003771FE" w:rsidP="00AA76AA">
      <w:pPr>
        <w:tabs>
          <w:tab w:val="left" w:pos="426"/>
        </w:tabs>
        <w:spacing w:line="360" w:lineRule="auto"/>
        <w:ind w:firstLine="709"/>
        <w:jc w:val="both"/>
        <w:rPr>
          <w:sz w:val="28"/>
          <w:szCs w:val="28"/>
        </w:rPr>
      </w:pPr>
      <w:r>
        <w:rPr>
          <w:sz w:val="28"/>
          <w:szCs w:val="28"/>
        </w:rPr>
        <w:t xml:space="preserve">2. </w:t>
      </w:r>
      <w:r w:rsidR="007D0B3C" w:rsidRPr="00AA76AA">
        <w:rPr>
          <w:sz w:val="28"/>
          <w:szCs w:val="28"/>
        </w:rPr>
        <w:t>По второму вопросу выступил Поломошнов А.А., который сообщил, что из КДК РШФ по данному случаю поступило следующее пояснение:</w:t>
      </w:r>
    </w:p>
    <w:p w:rsidR="007D0B3C" w:rsidRPr="00AA76AA" w:rsidRDefault="007D0B3C" w:rsidP="00AA76AA">
      <w:pPr>
        <w:tabs>
          <w:tab w:val="left" w:pos="426"/>
        </w:tabs>
        <w:spacing w:line="360" w:lineRule="auto"/>
        <w:ind w:firstLine="709"/>
        <w:jc w:val="both"/>
        <w:rPr>
          <w:sz w:val="28"/>
          <w:szCs w:val="28"/>
        </w:rPr>
      </w:pPr>
    </w:p>
    <w:p w:rsidR="007D0B3C" w:rsidRPr="00AA76AA" w:rsidRDefault="007D0B3C" w:rsidP="00AA76AA">
      <w:pPr>
        <w:tabs>
          <w:tab w:val="left" w:pos="426"/>
        </w:tabs>
        <w:spacing w:line="360" w:lineRule="auto"/>
        <w:ind w:firstLine="709"/>
        <w:jc w:val="both"/>
        <w:rPr>
          <w:sz w:val="28"/>
          <w:szCs w:val="28"/>
        </w:rPr>
      </w:pPr>
      <w:r w:rsidRPr="00AA76AA">
        <w:rPr>
          <w:sz w:val="28"/>
          <w:szCs w:val="28"/>
        </w:rPr>
        <w:t>«Согласно федеральному закону о спорте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14)</w:t>
      </w:r>
      <w:r w:rsidRPr="00AA76AA">
        <w:rPr>
          <w:b/>
          <w:bCs/>
          <w:sz w:val="28"/>
          <w:szCs w:val="28"/>
        </w:rPr>
        <w:t> спортивная дисквалификация спортсмена</w:t>
      </w:r>
      <w:r w:rsidRPr="00AA76AA">
        <w:rPr>
          <w:sz w:val="28"/>
          <w:szCs w:val="28"/>
        </w:rPr>
        <w:t xml:space="preserve">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w:t>
      </w:r>
      <w:r w:rsidRPr="00AA76AA">
        <w:rPr>
          <w:sz w:val="28"/>
          <w:szCs w:val="28"/>
        </w:rPr>
        <w:lastRenderedPageBreak/>
        <w:t>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В Правилах вида спорта, утвержденных Минспортом РФ, установлено что привлечение к спортивной ответственности за нарушение Правил шахмат и т.п. устанавливается в соответствии с специальным положением и применяется специальным  органом РШФ. Согласно Положению о спортсанкциях таким органом РШФ уполномочило КДК РШФ по турнирам всероссийского уровня, а региональных - уполномоченные органы ФШ субъектов РФ.</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b/>
          <w:bCs/>
          <w:sz w:val="28"/>
          <w:szCs w:val="28"/>
        </w:rPr>
        <w:t>Поэтому поскольку дисквалификация есть ни что иное, как отстранение спортсмена от участия в соревнованиях, </w:t>
      </w:r>
      <w:r w:rsidRPr="00AA76AA">
        <w:rPr>
          <w:sz w:val="28"/>
          <w:szCs w:val="28"/>
        </w:rPr>
        <w:t>то это регулируется Положением о спортсанкция и отнесено к компетенци КДК РШФ.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Есть два нюанса, связанных с дисквалификацией.</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1. Один нюанс, когда дисквалификация, опять же в силу федерального закона, компетенция только у РШФ, т.е. КДК РШФ. Но при этом региональная ФШ вправе, если посчитает, что спортсмен достоин дисквалификации, передать КДК РШФ дело по ответственности за нарушения на региональном турнире.</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2. Другой нюанс, согласно Положению о санкциях, если региональная ФШ принимает решение о штрафе (это максимальное наказание в полномочиях РФШ), но шахматист его не платит, то автоматически вступает в силу дисквалификация такого спортсмена на 1 год или пока он не заплатит штраф.</w:t>
      </w:r>
    </w:p>
    <w:p w:rsidR="007D0B3C" w:rsidRPr="00AA76AA" w:rsidRDefault="007D0B3C" w:rsidP="00AA76AA">
      <w:pPr>
        <w:tabs>
          <w:tab w:val="left" w:pos="426"/>
        </w:tabs>
        <w:spacing w:line="360" w:lineRule="auto"/>
        <w:ind w:firstLine="709"/>
        <w:jc w:val="both"/>
        <w:rPr>
          <w:sz w:val="28"/>
          <w:szCs w:val="28"/>
        </w:rPr>
      </w:pPr>
      <w:r w:rsidRPr="00AA76AA">
        <w:rPr>
          <w:sz w:val="28"/>
          <w:szCs w:val="28"/>
        </w:rPr>
        <w:lastRenderedPageBreak/>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Теперь коротко о случае по БЛ в Алтайском крае.</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По этому вопросу КДК РШФ приняло решение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hyperlink r:id="rId5" w:tgtFrame="_blank" w:history="1">
        <w:r w:rsidRPr="00AA76AA">
          <w:rPr>
            <w:sz w:val="28"/>
            <w:szCs w:val="28"/>
          </w:rPr>
          <w:t>http://ruchess.ru/upload/iblock/1ad/1ade2d58b611371b9577af5cb7e9df88.pdf</w:t>
        </w:r>
      </w:hyperlink>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Мы посчитали, что оно вполне понятно кто и что должен и когда сделать. Это ФШ АК  </w:t>
      </w:r>
      <w:r w:rsidR="005F0523">
        <w:rPr>
          <w:sz w:val="28"/>
          <w:szCs w:val="28"/>
        </w:rPr>
        <w:t xml:space="preserve">– </w:t>
      </w:r>
      <w:r w:rsidRPr="00AA76AA">
        <w:rPr>
          <w:sz w:val="28"/>
          <w:szCs w:val="28"/>
        </w:rPr>
        <w:t xml:space="preserve">так как турнир региональный </w:t>
      </w:r>
      <w:r w:rsidR="005F0523">
        <w:rPr>
          <w:sz w:val="28"/>
          <w:szCs w:val="28"/>
        </w:rPr>
        <w:t>–</w:t>
      </w:r>
      <w:r w:rsidRPr="00AA76AA">
        <w:rPr>
          <w:sz w:val="28"/>
          <w:szCs w:val="28"/>
        </w:rPr>
        <w:t xml:space="preserve"> наказать спортсмена, тренера за нарушение  с фальсификацией заявки.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sz w:val="28"/>
          <w:szCs w:val="28"/>
        </w:rPr>
        <w:t>Тем более есть статья 99 в Положении</w:t>
      </w:r>
    </w:p>
    <w:p w:rsidR="007D0B3C" w:rsidRPr="00AA76AA" w:rsidRDefault="007D0B3C" w:rsidP="00AA76AA">
      <w:pPr>
        <w:tabs>
          <w:tab w:val="left" w:pos="426"/>
        </w:tabs>
        <w:spacing w:line="360" w:lineRule="auto"/>
        <w:ind w:firstLine="709"/>
        <w:jc w:val="both"/>
        <w:rPr>
          <w:sz w:val="28"/>
          <w:szCs w:val="28"/>
        </w:rPr>
      </w:pPr>
      <w:r w:rsidRPr="00AA76AA">
        <w:rPr>
          <w:sz w:val="28"/>
          <w:szCs w:val="28"/>
        </w:rPr>
        <w:t> </w:t>
      </w:r>
    </w:p>
    <w:p w:rsidR="007D0B3C" w:rsidRPr="00AA76AA" w:rsidRDefault="007D0B3C" w:rsidP="00AA76AA">
      <w:pPr>
        <w:tabs>
          <w:tab w:val="left" w:pos="426"/>
        </w:tabs>
        <w:spacing w:line="360" w:lineRule="auto"/>
        <w:ind w:firstLine="709"/>
        <w:jc w:val="both"/>
        <w:rPr>
          <w:sz w:val="28"/>
          <w:szCs w:val="28"/>
        </w:rPr>
      </w:pPr>
      <w:r w:rsidRPr="00AA76AA">
        <w:rPr>
          <w:b/>
          <w:bCs/>
          <w:sz w:val="28"/>
          <w:szCs w:val="28"/>
        </w:rPr>
        <w:t>Статья 99. Предоставление недостоверной информации о спортсмене.</w:t>
      </w:r>
    </w:p>
    <w:p w:rsidR="007D0B3C" w:rsidRPr="00AA76AA" w:rsidRDefault="007D0B3C" w:rsidP="00AA76AA">
      <w:pPr>
        <w:tabs>
          <w:tab w:val="left" w:pos="426"/>
        </w:tabs>
        <w:spacing w:line="360" w:lineRule="auto"/>
        <w:ind w:firstLine="709"/>
        <w:jc w:val="both"/>
        <w:rPr>
          <w:sz w:val="28"/>
          <w:szCs w:val="28"/>
        </w:rPr>
      </w:pPr>
      <w:r w:rsidRPr="00AA76AA">
        <w:rPr>
          <w:b/>
          <w:bCs/>
          <w:sz w:val="28"/>
          <w:szCs w:val="28"/>
        </w:rPr>
        <w:t>Предоставление организатору спортивного соревнования или спортивному судье заведомо недостоверной информации о спортсмене в целях его допуска к участию в спортивном соревновании –</w:t>
      </w:r>
    </w:p>
    <w:p w:rsidR="007D0B3C" w:rsidRPr="00AA76AA" w:rsidRDefault="007D0B3C" w:rsidP="00AA76AA">
      <w:pPr>
        <w:tabs>
          <w:tab w:val="left" w:pos="426"/>
        </w:tabs>
        <w:spacing w:line="360" w:lineRule="auto"/>
        <w:ind w:firstLine="709"/>
        <w:jc w:val="both"/>
        <w:rPr>
          <w:sz w:val="28"/>
          <w:szCs w:val="28"/>
        </w:rPr>
      </w:pPr>
      <w:r w:rsidRPr="00AA76AA">
        <w:rPr>
          <w:b/>
          <w:bCs/>
          <w:sz w:val="28"/>
          <w:szCs w:val="28"/>
        </w:rPr>
        <w:t>влечет в отношении спортсмена спортивную дисквалификацию спортсмена сроком до двух лет, в отношении иных лиц – наложение спортивного штрафа в размере от 30000 до 50000 рублей.»</w:t>
      </w:r>
    </w:p>
    <w:p w:rsidR="007D0B3C" w:rsidRDefault="007D0B3C" w:rsidP="007D0B3C">
      <w:pPr>
        <w:tabs>
          <w:tab w:val="left" w:pos="426"/>
        </w:tabs>
        <w:spacing w:line="360" w:lineRule="auto"/>
        <w:ind w:firstLine="709"/>
        <w:jc w:val="both"/>
        <w:rPr>
          <w:sz w:val="28"/>
          <w:szCs w:val="28"/>
        </w:rPr>
      </w:pPr>
    </w:p>
    <w:p w:rsidR="007D0B3C" w:rsidRDefault="007D0B3C" w:rsidP="007D0B3C">
      <w:pPr>
        <w:tabs>
          <w:tab w:val="left" w:pos="426"/>
        </w:tabs>
        <w:spacing w:line="360" w:lineRule="auto"/>
        <w:ind w:firstLine="709"/>
        <w:jc w:val="both"/>
        <w:rPr>
          <w:sz w:val="28"/>
          <w:szCs w:val="28"/>
        </w:rPr>
      </w:pPr>
      <w:r>
        <w:rPr>
          <w:sz w:val="28"/>
          <w:szCs w:val="28"/>
        </w:rPr>
        <w:t>Согласно этого пояснения, очевидно, что вариантов не наказывать или ограничиться предупреждением у Федерации Шахмат Алтайского края нет.</w:t>
      </w:r>
    </w:p>
    <w:p w:rsidR="007D0B3C" w:rsidRDefault="007D0B3C" w:rsidP="007D0B3C">
      <w:pPr>
        <w:tabs>
          <w:tab w:val="left" w:pos="426"/>
        </w:tabs>
        <w:spacing w:line="360" w:lineRule="auto"/>
        <w:ind w:firstLine="709"/>
        <w:jc w:val="both"/>
        <w:rPr>
          <w:sz w:val="28"/>
          <w:szCs w:val="28"/>
        </w:rPr>
      </w:pPr>
      <w:r>
        <w:rPr>
          <w:sz w:val="28"/>
          <w:szCs w:val="28"/>
        </w:rPr>
        <w:t>Выступил Васильев Г.В., который пояснил, что девочка (Локтева Вероника), на его взгляд, не виновата и стала жертвой неправильного решения тренера и очень жалко ее наказывать. Но поскольку наказать надо – предложил ограничиться минимальным наказанием – дисквалификация сроком на полгода.</w:t>
      </w:r>
    </w:p>
    <w:p w:rsidR="007D0B3C" w:rsidRDefault="007D0B3C" w:rsidP="007D0B3C">
      <w:pPr>
        <w:tabs>
          <w:tab w:val="left" w:pos="426"/>
        </w:tabs>
        <w:spacing w:line="360" w:lineRule="auto"/>
        <w:ind w:firstLine="709"/>
        <w:jc w:val="both"/>
        <w:rPr>
          <w:sz w:val="28"/>
          <w:szCs w:val="28"/>
        </w:rPr>
      </w:pPr>
      <w:r>
        <w:rPr>
          <w:sz w:val="28"/>
          <w:szCs w:val="28"/>
        </w:rPr>
        <w:lastRenderedPageBreak/>
        <w:t xml:space="preserve">Выступила Зыкина Н.Н. и пояснила, что в случае вынесения наказания Сусолину С.А., Федерация Шахмат Алтайского края рискует потерять шахматы, как вид спорта, в г. Белокуриха. </w:t>
      </w:r>
    </w:p>
    <w:p w:rsidR="007D0B3C" w:rsidRPr="00293602" w:rsidRDefault="007D0B3C" w:rsidP="007D0B3C">
      <w:pPr>
        <w:tabs>
          <w:tab w:val="left" w:pos="426"/>
        </w:tabs>
        <w:spacing w:line="360" w:lineRule="auto"/>
        <w:ind w:firstLine="709"/>
        <w:jc w:val="both"/>
        <w:rPr>
          <w:sz w:val="28"/>
          <w:szCs w:val="28"/>
        </w:rPr>
      </w:pPr>
      <w:r>
        <w:rPr>
          <w:sz w:val="28"/>
          <w:szCs w:val="28"/>
        </w:rPr>
        <w:t>Выступил Поломошнов А.А., который пояснил, что риск потерять шахматы в г. Белокуриха существует, но согласно «Положения о спортивных санкциях в виде спорта «Шахматы», Федерация обязаны применить меры к Сусолину С.А. и предложил ограничиться минимальным наказанием – штрафом в размере 30 000 рублей.</w:t>
      </w:r>
    </w:p>
    <w:p w:rsidR="007D0B3C" w:rsidRPr="007D0B3C" w:rsidRDefault="007D0B3C" w:rsidP="007D0B3C">
      <w:pPr>
        <w:tabs>
          <w:tab w:val="left" w:pos="426"/>
        </w:tabs>
        <w:spacing w:line="360" w:lineRule="auto"/>
        <w:ind w:firstLine="709"/>
        <w:jc w:val="both"/>
        <w:rPr>
          <w:b/>
          <w:bCs/>
          <w:sz w:val="28"/>
          <w:szCs w:val="28"/>
        </w:rPr>
      </w:pPr>
      <w:r w:rsidRPr="007D0B3C">
        <w:rPr>
          <w:b/>
          <w:bCs/>
          <w:sz w:val="28"/>
          <w:szCs w:val="28"/>
        </w:rPr>
        <w:t>Постановление: На основании ст. 99 «Положения о спортивных санкциях в виде спорта «Шахматы» за фальсификацию заявки на участие команды МБОУ «Белокурихинская СОШ №1» во время проведения краевого финала (регионального этапа) Открытых Всероссийских соревнований по шахматам "Белая Ладья"</w:t>
      </w:r>
      <w:r w:rsidRPr="007D0B3C">
        <w:rPr>
          <w:sz w:val="28"/>
          <w:szCs w:val="28"/>
        </w:rPr>
        <w:t xml:space="preserve"> </w:t>
      </w:r>
      <w:r w:rsidRPr="007D0B3C">
        <w:rPr>
          <w:b/>
          <w:sz w:val="28"/>
          <w:szCs w:val="28"/>
        </w:rPr>
        <w:t>Президиум Федерации шахмат Алтайского края постановил</w:t>
      </w:r>
      <w:r w:rsidRPr="007D0B3C">
        <w:rPr>
          <w:b/>
          <w:bCs/>
          <w:sz w:val="28"/>
          <w:szCs w:val="28"/>
        </w:rPr>
        <w:t>:</w:t>
      </w:r>
    </w:p>
    <w:p w:rsidR="007D0B3C" w:rsidRPr="007D0B3C" w:rsidRDefault="007D0B3C" w:rsidP="007D0B3C">
      <w:pPr>
        <w:tabs>
          <w:tab w:val="left" w:pos="426"/>
        </w:tabs>
        <w:spacing w:line="360" w:lineRule="auto"/>
        <w:ind w:firstLine="709"/>
        <w:jc w:val="both"/>
        <w:rPr>
          <w:b/>
          <w:bCs/>
          <w:sz w:val="28"/>
          <w:szCs w:val="28"/>
        </w:rPr>
      </w:pPr>
      <w:r w:rsidRPr="007D0B3C">
        <w:rPr>
          <w:b/>
          <w:bCs/>
          <w:sz w:val="28"/>
          <w:szCs w:val="28"/>
        </w:rPr>
        <w:t>- считать возможным применить наказание к участнице команды – Локтевой Вероник</w:t>
      </w:r>
      <w:r>
        <w:rPr>
          <w:b/>
          <w:bCs/>
          <w:sz w:val="28"/>
          <w:szCs w:val="28"/>
        </w:rPr>
        <w:t>е –</w:t>
      </w:r>
      <w:r w:rsidRPr="007D0B3C">
        <w:rPr>
          <w:b/>
          <w:bCs/>
          <w:sz w:val="28"/>
          <w:szCs w:val="28"/>
        </w:rPr>
        <w:t xml:space="preserve"> дисквалификацией сроком на полгода и передать её дело по этому вопросу в КДК РШФ, </w:t>
      </w:r>
    </w:p>
    <w:p w:rsidR="007D0B3C" w:rsidRPr="007D0B3C" w:rsidRDefault="007D0B3C" w:rsidP="007D0B3C">
      <w:pPr>
        <w:tabs>
          <w:tab w:val="left" w:pos="426"/>
        </w:tabs>
        <w:spacing w:line="360" w:lineRule="auto"/>
        <w:ind w:firstLine="709"/>
        <w:jc w:val="both"/>
        <w:rPr>
          <w:b/>
          <w:bCs/>
          <w:sz w:val="28"/>
          <w:szCs w:val="28"/>
        </w:rPr>
      </w:pPr>
      <w:r w:rsidRPr="007D0B3C">
        <w:rPr>
          <w:b/>
          <w:bCs/>
          <w:sz w:val="28"/>
          <w:szCs w:val="28"/>
        </w:rPr>
        <w:t>- предложить КДК РШФ при вынесении окончательного решения принять во внимание, что правонарушение совершено Локтевой Вероникой впервые, что девочке только 12 лет</w:t>
      </w:r>
      <w:r>
        <w:rPr>
          <w:b/>
          <w:bCs/>
          <w:sz w:val="28"/>
          <w:szCs w:val="28"/>
        </w:rPr>
        <w:t>,</w:t>
      </w:r>
      <w:r w:rsidRPr="007D0B3C">
        <w:rPr>
          <w:b/>
          <w:bCs/>
          <w:sz w:val="28"/>
          <w:szCs w:val="28"/>
        </w:rPr>
        <w:t xml:space="preserve"> и она не может в полной мере нести ответственность за данный поступок, поскольку всегда привлекалась к командным играм за </w:t>
      </w:r>
      <w:r>
        <w:rPr>
          <w:b/>
          <w:bCs/>
          <w:sz w:val="28"/>
          <w:szCs w:val="28"/>
        </w:rPr>
        <w:t xml:space="preserve">свой </w:t>
      </w:r>
      <w:r w:rsidRPr="007D0B3C">
        <w:rPr>
          <w:b/>
          <w:bCs/>
          <w:sz w:val="28"/>
          <w:szCs w:val="28"/>
        </w:rPr>
        <w:t xml:space="preserve">район и могла не разобраться в ситуации; </w:t>
      </w:r>
    </w:p>
    <w:p w:rsidR="007D0B3C" w:rsidRPr="007D0B3C" w:rsidRDefault="007D0B3C" w:rsidP="007D0B3C">
      <w:pPr>
        <w:tabs>
          <w:tab w:val="left" w:pos="426"/>
        </w:tabs>
        <w:spacing w:line="360" w:lineRule="auto"/>
        <w:ind w:firstLine="709"/>
        <w:jc w:val="both"/>
        <w:rPr>
          <w:b/>
          <w:sz w:val="28"/>
          <w:szCs w:val="28"/>
        </w:rPr>
      </w:pPr>
      <w:r w:rsidRPr="007D0B3C">
        <w:rPr>
          <w:b/>
          <w:bCs/>
          <w:sz w:val="28"/>
          <w:szCs w:val="28"/>
        </w:rPr>
        <w:t>- привлечь к спортивной ответственности тренера команды – Сусолина С.А. – в виде штрафа в размере 30 000 рублей.</w:t>
      </w:r>
    </w:p>
    <w:p w:rsidR="007D0B3C" w:rsidRPr="007D0B3C" w:rsidRDefault="007D0B3C" w:rsidP="007D0B3C">
      <w:pPr>
        <w:tabs>
          <w:tab w:val="left" w:pos="426"/>
        </w:tabs>
        <w:spacing w:line="360" w:lineRule="auto"/>
        <w:ind w:firstLine="709"/>
        <w:jc w:val="both"/>
        <w:rPr>
          <w:sz w:val="28"/>
          <w:szCs w:val="28"/>
        </w:rPr>
      </w:pPr>
      <w:r w:rsidRPr="007D0B3C">
        <w:rPr>
          <w:sz w:val="28"/>
          <w:szCs w:val="28"/>
        </w:rPr>
        <w:t>Проголосовали «за» - 8 человек, «воздержался» - 3 человека.</w:t>
      </w:r>
    </w:p>
    <w:p w:rsidR="007D0B3C" w:rsidRDefault="007D0B3C" w:rsidP="00734B70">
      <w:pPr>
        <w:tabs>
          <w:tab w:val="left" w:pos="426"/>
        </w:tabs>
        <w:spacing w:line="360" w:lineRule="auto"/>
        <w:ind w:firstLine="709"/>
        <w:jc w:val="both"/>
        <w:rPr>
          <w:sz w:val="28"/>
          <w:szCs w:val="28"/>
        </w:rPr>
      </w:pPr>
    </w:p>
    <w:p w:rsidR="00711E6B" w:rsidRDefault="00AE0F4E" w:rsidP="00734B70">
      <w:pPr>
        <w:tabs>
          <w:tab w:val="left" w:pos="426"/>
        </w:tabs>
        <w:spacing w:line="360" w:lineRule="auto"/>
        <w:ind w:firstLine="709"/>
        <w:jc w:val="both"/>
        <w:rPr>
          <w:sz w:val="28"/>
          <w:szCs w:val="28"/>
        </w:rPr>
      </w:pPr>
      <w:r>
        <w:rPr>
          <w:sz w:val="28"/>
          <w:szCs w:val="28"/>
        </w:rPr>
        <w:lastRenderedPageBreak/>
        <w:t xml:space="preserve">3. </w:t>
      </w:r>
      <w:r w:rsidR="00A33D5E">
        <w:rPr>
          <w:sz w:val="28"/>
          <w:szCs w:val="28"/>
        </w:rPr>
        <w:t xml:space="preserve">По третьему вопросу выступил </w:t>
      </w:r>
      <w:r w:rsidR="00711E6B">
        <w:rPr>
          <w:sz w:val="28"/>
          <w:szCs w:val="28"/>
        </w:rPr>
        <w:t>Поломошнов А.А.</w:t>
      </w:r>
      <w:r w:rsidR="00A33D5E">
        <w:rPr>
          <w:sz w:val="28"/>
          <w:szCs w:val="28"/>
        </w:rPr>
        <w:t xml:space="preserve">, </w:t>
      </w:r>
      <w:r w:rsidR="000F0429">
        <w:rPr>
          <w:sz w:val="28"/>
          <w:szCs w:val="28"/>
        </w:rPr>
        <w:t>предложил провести отчетно-выборную конференцию Федерации Шахмат Алтайского края 08.10.2017г. в 15:30 часов в помещении КГБУ «Краевой Шахматный клуб».</w:t>
      </w:r>
      <w:r w:rsidR="00711E6B">
        <w:rPr>
          <w:sz w:val="28"/>
          <w:szCs w:val="28"/>
        </w:rPr>
        <w:t xml:space="preserve"> </w:t>
      </w:r>
    </w:p>
    <w:p w:rsidR="003E5951" w:rsidRDefault="003E5951" w:rsidP="003E5951">
      <w:pPr>
        <w:tabs>
          <w:tab w:val="left" w:pos="426"/>
        </w:tabs>
        <w:spacing w:line="360" w:lineRule="auto"/>
        <w:jc w:val="both"/>
        <w:rPr>
          <w:rStyle w:val="a5"/>
          <w:i/>
          <w:sz w:val="28"/>
          <w:szCs w:val="28"/>
        </w:rPr>
      </w:pPr>
      <w:r w:rsidRPr="003771FE">
        <w:rPr>
          <w:rStyle w:val="a5"/>
          <w:i/>
          <w:sz w:val="28"/>
          <w:szCs w:val="28"/>
        </w:rPr>
        <w:t xml:space="preserve">Решение: </w:t>
      </w:r>
    </w:p>
    <w:p w:rsidR="000F0429" w:rsidRPr="000F0429" w:rsidRDefault="000F0429" w:rsidP="000F0429">
      <w:pPr>
        <w:pStyle w:val="a4"/>
        <w:shd w:val="clear" w:color="auto" w:fill="FFFFFF"/>
        <w:jc w:val="both"/>
        <w:rPr>
          <w:b/>
          <w:i/>
          <w:sz w:val="28"/>
          <w:szCs w:val="28"/>
        </w:rPr>
      </w:pPr>
      <w:r>
        <w:rPr>
          <w:b/>
          <w:i/>
          <w:sz w:val="28"/>
          <w:szCs w:val="28"/>
        </w:rPr>
        <w:t>П</w:t>
      </w:r>
      <w:r w:rsidRPr="000F0429">
        <w:rPr>
          <w:b/>
          <w:i/>
          <w:sz w:val="28"/>
          <w:szCs w:val="28"/>
        </w:rPr>
        <w:t>ровести отчетно-выборную конференцию Федерации Шахмат Алтайского края 08.10.2017г. в 15:30 часов в помещении КГБУ «Краевой Шахматный клуб»</w:t>
      </w:r>
    </w:p>
    <w:p w:rsidR="003E5951" w:rsidRDefault="003E5951" w:rsidP="003E5951">
      <w:pPr>
        <w:pStyle w:val="a4"/>
        <w:shd w:val="clear" w:color="auto" w:fill="FFFFFF"/>
        <w:rPr>
          <w:rStyle w:val="a5"/>
          <w:rFonts w:ascii="Tahoma" w:hAnsi="Tahoma" w:cs="Tahoma"/>
          <w:color w:val="000000"/>
          <w:sz w:val="20"/>
          <w:szCs w:val="20"/>
          <w:u w:val="single"/>
        </w:rPr>
      </w:pPr>
      <w:r w:rsidRPr="003771FE">
        <w:rPr>
          <w:b/>
          <w:i/>
          <w:sz w:val="28"/>
          <w:szCs w:val="28"/>
        </w:rPr>
        <w:t>Проголосовали «за» - единогласно.</w:t>
      </w:r>
    </w:p>
    <w:p w:rsidR="00CD4156" w:rsidRDefault="00AF4955" w:rsidP="00746C94">
      <w:pPr>
        <w:tabs>
          <w:tab w:val="left" w:pos="426"/>
        </w:tabs>
        <w:spacing w:line="360" w:lineRule="auto"/>
        <w:ind w:firstLine="709"/>
        <w:jc w:val="both"/>
        <w:rPr>
          <w:sz w:val="28"/>
          <w:szCs w:val="28"/>
        </w:rPr>
      </w:pPr>
      <w:r>
        <w:rPr>
          <w:sz w:val="28"/>
          <w:szCs w:val="28"/>
        </w:rPr>
        <w:t xml:space="preserve">4. </w:t>
      </w:r>
      <w:r w:rsidR="00746C94">
        <w:rPr>
          <w:sz w:val="28"/>
          <w:szCs w:val="28"/>
        </w:rPr>
        <w:t xml:space="preserve">По четвертому вопросу выступил </w:t>
      </w:r>
      <w:r w:rsidR="0036571E">
        <w:rPr>
          <w:sz w:val="28"/>
          <w:szCs w:val="28"/>
        </w:rPr>
        <w:t>Васильев Г.В., который сообщил, что поедут чемпиона края по возрастам (кроме старшей группы), которые определятся 20.10.2017, также по итогам Первенства Алтайского края будут предложены другие кандидатуры на вакантные места.</w:t>
      </w:r>
    </w:p>
    <w:p w:rsidR="00746C94" w:rsidRDefault="00E43404" w:rsidP="00E43404">
      <w:pPr>
        <w:tabs>
          <w:tab w:val="left" w:pos="426"/>
        </w:tabs>
        <w:spacing w:line="360" w:lineRule="auto"/>
        <w:jc w:val="both"/>
        <w:rPr>
          <w:rStyle w:val="a5"/>
          <w:i/>
          <w:sz w:val="28"/>
          <w:szCs w:val="28"/>
        </w:rPr>
      </w:pPr>
      <w:r w:rsidRPr="003771FE">
        <w:rPr>
          <w:rStyle w:val="a5"/>
          <w:i/>
          <w:sz w:val="28"/>
          <w:szCs w:val="28"/>
        </w:rPr>
        <w:t xml:space="preserve">Решение: </w:t>
      </w:r>
    </w:p>
    <w:p w:rsidR="00E43404" w:rsidRPr="00746C94" w:rsidRDefault="00E43404" w:rsidP="0036571E">
      <w:pPr>
        <w:tabs>
          <w:tab w:val="left" w:pos="426"/>
        </w:tabs>
        <w:spacing w:line="360" w:lineRule="auto"/>
        <w:ind w:left="720"/>
        <w:jc w:val="both"/>
        <w:rPr>
          <w:rStyle w:val="a5"/>
          <w:bCs w:val="0"/>
          <w:i/>
          <w:sz w:val="28"/>
          <w:szCs w:val="28"/>
        </w:rPr>
      </w:pPr>
      <w:r>
        <w:rPr>
          <w:rStyle w:val="a5"/>
          <w:i/>
          <w:sz w:val="28"/>
          <w:szCs w:val="28"/>
        </w:rPr>
        <w:t>Принять к сведению</w:t>
      </w:r>
      <w:r w:rsidR="00746C94">
        <w:rPr>
          <w:rStyle w:val="a5"/>
          <w:i/>
          <w:sz w:val="28"/>
          <w:szCs w:val="28"/>
        </w:rPr>
        <w:t>;</w:t>
      </w:r>
    </w:p>
    <w:p w:rsidR="00E43404" w:rsidRDefault="00E43404" w:rsidP="00E43404">
      <w:pPr>
        <w:pStyle w:val="a4"/>
        <w:shd w:val="clear" w:color="auto" w:fill="FFFFFF"/>
        <w:rPr>
          <w:rStyle w:val="a5"/>
          <w:rFonts w:ascii="Tahoma" w:hAnsi="Tahoma" w:cs="Tahoma"/>
          <w:color w:val="000000"/>
          <w:sz w:val="20"/>
          <w:szCs w:val="20"/>
          <w:u w:val="single"/>
        </w:rPr>
      </w:pPr>
      <w:r w:rsidRPr="003771FE">
        <w:rPr>
          <w:b/>
          <w:i/>
          <w:sz w:val="28"/>
          <w:szCs w:val="28"/>
        </w:rPr>
        <w:t>Проголосовали «за» - единогласно.</w:t>
      </w:r>
    </w:p>
    <w:p w:rsidR="00DC69F9" w:rsidRDefault="001079C4" w:rsidP="001079C4">
      <w:pPr>
        <w:tabs>
          <w:tab w:val="left" w:pos="426"/>
        </w:tabs>
        <w:spacing w:line="360" w:lineRule="auto"/>
        <w:ind w:firstLine="709"/>
        <w:jc w:val="both"/>
        <w:rPr>
          <w:sz w:val="28"/>
          <w:szCs w:val="28"/>
        </w:rPr>
      </w:pPr>
      <w:r>
        <w:rPr>
          <w:sz w:val="28"/>
          <w:szCs w:val="28"/>
        </w:rPr>
        <w:t xml:space="preserve">5. </w:t>
      </w:r>
      <w:r w:rsidR="00A63593">
        <w:rPr>
          <w:sz w:val="28"/>
          <w:szCs w:val="28"/>
        </w:rPr>
        <w:t xml:space="preserve">Выступил Поломошнов А.А., который сообщил, что по итогам встречи с Губернатором Алтайского края Карлиным А.Б. </w:t>
      </w:r>
      <w:r>
        <w:rPr>
          <w:sz w:val="28"/>
          <w:szCs w:val="28"/>
        </w:rPr>
        <w:t xml:space="preserve"> </w:t>
      </w:r>
      <w:r w:rsidR="00A63593">
        <w:rPr>
          <w:sz w:val="28"/>
          <w:szCs w:val="28"/>
        </w:rPr>
        <w:t>принято решение об открытии трех филиалов КГБУ «Краевой Шахматный Клуб»: в Бийске, Камне-на-Оби и Завьялово. Однако, в связи с тем, что шахматная жизнь в Завьяловском районе «бурлит» не в районном центре, а в селе Овечкино, совместно с Управлением спорта и молодежной политики Алтайского края принято решение об открытии  третьего филиала в районе Алтайского края, где на сегодняшний день есть хорошие предпосылки для такого филиала. В качестве вариантов рассматриваются: Ребриха, Шипуново, Благовещенка.</w:t>
      </w:r>
    </w:p>
    <w:p w:rsidR="00A63593" w:rsidRDefault="00A63593" w:rsidP="001079C4">
      <w:pPr>
        <w:tabs>
          <w:tab w:val="left" w:pos="426"/>
        </w:tabs>
        <w:spacing w:line="360" w:lineRule="auto"/>
        <w:ind w:firstLine="709"/>
        <w:jc w:val="both"/>
        <w:rPr>
          <w:sz w:val="28"/>
          <w:szCs w:val="28"/>
        </w:rPr>
      </w:pPr>
      <w:r>
        <w:rPr>
          <w:sz w:val="28"/>
          <w:szCs w:val="28"/>
        </w:rPr>
        <w:t>Выступил Васильев Г.В., который предположил, что при открытии филиала в Ребрихе КГБУ «Краевой Шахматный Клуб» сможет в короткие сроки показать хорошие результаты, в связи с чем, по его мнению, этот вариант более предпочтительный.</w:t>
      </w:r>
    </w:p>
    <w:p w:rsidR="00A63593" w:rsidRDefault="00A63593" w:rsidP="001079C4">
      <w:pPr>
        <w:tabs>
          <w:tab w:val="left" w:pos="426"/>
        </w:tabs>
        <w:spacing w:line="360" w:lineRule="auto"/>
        <w:ind w:firstLine="709"/>
        <w:jc w:val="both"/>
        <w:rPr>
          <w:sz w:val="28"/>
          <w:szCs w:val="28"/>
        </w:rPr>
      </w:pPr>
      <w:r>
        <w:rPr>
          <w:sz w:val="28"/>
          <w:szCs w:val="28"/>
        </w:rPr>
        <w:lastRenderedPageBreak/>
        <w:t>Также Поломошнов А.А. сообщил, что на встрече с Губернатором принято решение о проведении «Дня шахмат» в Алтайском крае. В 2017 году «День Шахмат» предлагается провести 20.10.2017г.</w:t>
      </w:r>
    </w:p>
    <w:p w:rsidR="00A63593" w:rsidRDefault="00A63593" w:rsidP="001079C4">
      <w:pPr>
        <w:tabs>
          <w:tab w:val="left" w:pos="426"/>
        </w:tabs>
        <w:spacing w:line="360" w:lineRule="auto"/>
        <w:ind w:firstLine="709"/>
        <w:jc w:val="both"/>
        <w:rPr>
          <w:sz w:val="28"/>
          <w:szCs w:val="28"/>
        </w:rPr>
      </w:pPr>
      <w:r>
        <w:rPr>
          <w:sz w:val="28"/>
          <w:szCs w:val="28"/>
        </w:rPr>
        <w:t xml:space="preserve">Выступила Цепенникова Т.В., которая предложила провести «День Шахмат» в выходной день – в субботу 21.10.2017г. </w:t>
      </w:r>
    </w:p>
    <w:p w:rsidR="00F07677" w:rsidRDefault="001079C4" w:rsidP="001079C4">
      <w:pPr>
        <w:tabs>
          <w:tab w:val="left" w:pos="426"/>
        </w:tabs>
        <w:spacing w:line="360" w:lineRule="auto"/>
        <w:jc w:val="both"/>
        <w:rPr>
          <w:rStyle w:val="a5"/>
          <w:i/>
          <w:sz w:val="28"/>
          <w:szCs w:val="28"/>
        </w:rPr>
      </w:pPr>
      <w:r w:rsidRPr="003771FE">
        <w:rPr>
          <w:rStyle w:val="a5"/>
          <w:i/>
          <w:sz w:val="28"/>
          <w:szCs w:val="28"/>
        </w:rPr>
        <w:t xml:space="preserve">Решение: </w:t>
      </w:r>
    </w:p>
    <w:p w:rsidR="001079C4" w:rsidRPr="00F07677" w:rsidRDefault="001079C4" w:rsidP="00F07677">
      <w:pPr>
        <w:numPr>
          <w:ilvl w:val="0"/>
          <w:numId w:val="8"/>
        </w:numPr>
        <w:tabs>
          <w:tab w:val="left" w:pos="426"/>
        </w:tabs>
        <w:spacing w:line="360" w:lineRule="auto"/>
        <w:jc w:val="both"/>
        <w:rPr>
          <w:rStyle w:val="a5"/>
          <w:bCs w:val="0"/>
          <w:i/>
          <w:sz w:val="28"/>
          <w:szCs w:val="28"/>
        </w:rPr>
      </w:pPr>
      <w:r>
        <w:rPr>
          <w:rStyle w:val="a5"/>
          <w:i/>
          <w:sz w:val="28"/>
          <w:szCs w:val="28"/>
        </w:rPr>
        <w:t>Принять к сведению</w:t>
      </w:r>
      <w:r w:rsidR="00F07677">
        <w:rPr>
          <w:rStyle w:val="a5"/>
          <w:i/>
          <w:sz w:val="28"/>
          <w:szCs w:val="28"/>
        </w:rPr>
        <w:t>;</w:t>
      </w:r>
    </w:p>
    <w:p w:rsidR="00F07677" w:rsidRPr="003771FE" w:rsidRDefault="00A63593" w:rsidP="00F07677">
      <w:pPr>
        <w:numPr>
          <w:ilvl w:val="0"/>
          <w:numId w:val="8"/>
        </w:numPr>
        <w:tabs>
          <w:tab w:val="left" w:pos="426"/>
        </w:tabs>
        <w:spacing w:line="360" w:lineRule="auto"/>
        <w:jc w:val="both"/>
        <w:rPr>
          <w:rStyle w:val="a5"/>
          <w:bCs w:val="0"/>
          <w:i/>
          <w:sz w:val="28"/>
          <w:szCs w:val="28"/>
        </w:rPr>
      </w:pPr>
      <w:r>
        <w:rPr>
          <w:rStyle w:val="a5"/>
          <w:i/>
          <w:sz w:val="28"/>
          <w:szCs w:val="28"/>
        </w:rPr>
        <w:t>Провести «День Шахмат» в Алтайском крае 21.10.2017</w:t>
      </w:r>
    </w:p>
    <w:p w:rsidR="001079C4" w:rsidRDefault="001079C4" w:rsidP="001079C4">
      <w:pPr>
        <w:tabs>
          <w:tab w:val="left" w:pos="426"/>
        </w:tabs>
        <w:spacing w:line="360" w:lineRule="auto"/>
        <w:jc w:val="both"/>
        <w:rPr>
          <w:sz w:val="28"/>
          <w:szCs w:val="28"/>
        </w:rPr>
      </w:pPr>
      <w:r w:rsidRPr="003771FE">
        <w:rPr>
          <w:b/>
          <w:i/>
          <w:sz w:val="28"/>
          <w:szCs w:val="28"/>
        </w:rPr>
        <w:t>Проголосовали «за» - единогласно.</w:t>
      </w:r>
    </w:p>
    <w:p w:rsidR="0016553F" w:rsidRDefault="002642DC" w:rsidP="0016553F">
      <w:pPr>
        <w:tabs>
          <w:tab w:val="left" w:pos="426"/>
        </w:tabs>
        <w:spacing w:line="360" w:lineRule="auto"/>
        <w:ind w:firstLine="709"/>
        <w:jc w:val="both"/>
        <w:rPr>
          <w:sz w:val="28"/>
          <w:szCs w:val="28"/>
        </w:rPr>
      </w:pPr>
      <w:r>
        <w:rPr>
          <w:sz w:val="28"/>
          <w:szCs w:val="28"/>
        </w:rPr>
        <w:t xml:space="preserve">6. Выступил </w:t>
      </w:r>
      <w:bookmarkStart w:id="3" w:name="OLE_LINK9"/>
      <w:r w:rsidR="0016553F">
        <w:rPr>
          <w:sz w:val="28"/>
          <w:szCs w:val="28"/>
        </w:rPr>
        <w:t>Бочкарев А.А</w:t>
      </w:r>
      <w:r w:rsidR="008A4FBA">
        <w:rPr>
          <w:sz w:val="28"/>
          <w:szCs w:val="28"/>
        </w:rPr>
        <w:t>.</w:t>
      </w:r>
      <w:bookmarkEnd w:id="3"/>
      <w:r w:rsidR="0016553F">
        <w:rPr>
          <w:sz w:val="28"/>
          <w:szCs w:val="28"/>
        </w:rPr>
        <w:t>, который сообщил, что на Спартакиаде учащихся команда Алтайского края изначально была, согласно рейтинга ФИДЕ, 9 по силе командой и в итоге заняла</w:t>
      </w:r>
      <w:r w:rsidR="00D03006">
        <w:rPr>
          <w:sz w:val="28"/>
          <w:szCs w:val="28"/>
        </w:rPr>
        <w:t xml:space="preserve"> 10</w:t>
      </w:r>
      <w:r w:rsidR="0016553F">
        <w:rPr>
          <w:sz w:val="28"/>
          <w:szCs w:val="28"/>
        </w:rPr>
        <w:t xml:space="preserve"> место</w:t>
      </w:r>
      <w:r w:rsidR="00D03006">
        <w:rPr>
          <w:sz w:val="28"/>
          <w:szCs w:val="28"/>
        </w:rPr>
        <w:t xml:space="preserve"> из 15 участников</w:t>
      </w:r>
      <w:r w:rsidR="0016553F">
        <w:rPr>
          <w:sz w:val="28"/>
          <w:szCs w:val="28"/>
        </w:rPr>
        <w:t>. Где-то немного не повезло с жеребьевкой – сразу попала в группу, где было всего три команды и не имела права на ошибку (в верхнюю часть попадали только две команды). А остальные две команды в итоге разыграли между собой первое и второе места.</w:t>
      </w:r>
    </w:p>
    <w:p w:rsidR="008A4FBA" w:rsidRDefault="0016553F" w:rsidP="0016553F">
      <w:pPr>
        <w:tabs>
          <w:tab w:val="left" w:pos="426"/>
        </w:tabs>
        <w:spacing w:line="360" w:lineRule="auto"/>
        <w:ind w:firstLine="709"/>
        <w:jc w:val="both"/>
        <w:rPr>
          <w:sz w:val="28"/>
          <w:szCs w:val="28"/>
        </w:rPr>
      </w:pPr>
      <w:r>
        <w:rPr>
          <w:sz w:val="28"/>
          <w:szCs w:val="28"/>
        </w:rPr>
        <w:t xml:space="preserve">В целом команда выступила в свою силу. </w:t>
      </w:r>
    </w:p>
    <w:p w:rsidR="008A4FBA" w:rsidRDefault="002642DC" w:rsidP="008A4FBA">
      <w:pPr>
        <w:tabs>
          <w:tab w:val="left" w:pos="426"/>
        </w:tabs>
        <w:spacing w:line="360" w:lineRule="auto"/>
        <w:ind w:firstLine="709"/>
        <w:jc w:val="both"/>
        <w:rPr>
          <w:b/>
          <w:i/>
          <w:sz w:val="28"/>
          <w:szCs w:val="28"/>
        </w:rPr>
      </w:pPr>
      <w:r w:rsidRPr="00582EC0">
        <w:rPr>
          <w:b/>
          <w:i/>
          <w:sz w:val="28"/>
          <w:szCs w:val="28"/>
        </w:rPr>
        <w:t>Решение:</w:t>
      </w:r>
    </w:p>
    <w:p w:rsidR="002642DC" w:rsidRPr="00582EC0" w:rsidRDefault="0016553F" w:rsidP="008A4FBA">
      <w:pPr>
        <w:tabs>
          <w:tab w:val="left" w:pos="426"/>
        </w:tabs>
        <w:spacing w:line="360" w:lineRule="auto"/>
        <w:ind w:firstLine="709"/>
        <w:jc w:val="both"/>
        <w:rPr>
          <w:b/>
          <w:i/>
          <w:sz w:val="28"/>
          <w:szCs w:val="28"/>
        </w:rPr>
      </w:pPr>
      <w:r>
        <w:rPr>
          <w:b/>
          <w:i/>
          <w:sz w:val="28"/>
          <w:szCs w:val="28"/>
        </w:rPr>
        <w:t>Оценить выступление команды Алтайского края в финале Спартакиады учащихся России по шахматам оценкой «удовлетворительно».</w:t>
      </w:r>
    </w:p>
    <w:p w:rsidR="002642DC" w:rsidRDefault="002642DC" w:rsidP="002642DC">
      <w:pPr>
        <w:tabs>
          <w:tab w:val="left" w:pos="426"/>
        </w:tabs>
        <w:spacing w:line="360" w:lineRule="auto"/>
        <w:ind w:firstLine="709"/>
        <w:jc w:val="both"/>
        <w:rPr>
          <w:b/>
          <w:i/>
          <w:sz w:val="28"/>
          <w:szCs w:val="28"/>
        </w:rPr>
      </w:pPr>
      <w:r w:rsidRPr="003771FE">
        <w:rPr>
          <w:b/>
          <w:i/>
          <w:sz w:val="28"/>
          <w:szCs w:val="28"/>
        </w:rPr>
        <w:t>Проголосовали «за» - единогласно.</w:t>
      </w:r>
    </w:p>
    <w:p w:rsidR="00AF5802" w:rsidRDefault="00AF5802" w:rsidP="002642DC">
      <w:pPr>
        <w:tabs>
          <w:tab w:val="left" w:pos="426"/>
        </w:tabs>
        <w:spacing w:line="360" w:lineRule="auto"/>
        <w:ind w:firstLine="709"/>
        <w:jc w:val="both"/>
        <w:rPr>
          <w:sz w:val="28"/>
          <w:szCs w:val="28"/>
        </w:rPr>
      </w:pPr>
      <w:r>
        <w:rPr>
          <w:sz w:val="28"/>
          <w:szCs w:val="28"/>
        </w:rPr>
        <w:t xml:space="preserve">7. </w:t>
      </w:r>
      <w:r w:rsidR="00861513">
        <w:rPr>
          <w:sz w:val="28"/>
          <w:szCs w:val="28"/>
        </w:rPr>
        <w:t xml:space="preserve">Выступил Поломошнов А.А., который сообщил, </w:t>
      </w:r>
      <w:r w:rsidR="008B607A">
        <w:rPr>
          <w:sz w:val="28"/>
          <w:szCs w:val="28"/>
        </w:rPr>
        <w:t>согласно решения Президиума, он провел переговоры с несколькими родителями на предмет возможности возглавить детско-юношескую комиссию Федерации. В итоге проведенных переговоров Поломошнов А.А. предложил на должность руководителя ДЮК ФШАК кандидатуру Ханжина Александра</w:t>
      </w:r>
      <w:r w:rsidR="00607CCF">
        <w:rPr>
          <w:sz w:val="28"/>
          <w:szCs w:val="28"/>
        </w:rPr>
        <w:t xml:space="preserve"> Леонидовича</w:t>
      </w:r>
      <w:r w:rsidR="008B607A">
        <w:rPr>
          <w:sz w:val="28"/>
          <w:szCs w:val="28"/>
        </w:rPr>
        <w:t>. При этом он сообщил, что изначально с Ханжиным А.</w:t>
      </w:r>
      <w:r w:rsidR="00607CCF">
        <w:rPr>
          <w:sz w:val="28"/>
          <w:szCs w:val="28"/>
        </w:rPr>
        <w:t>Л</w:t>
      </w:r>
      <w:r w:rsidR="008B607A">
        <w:rPr>
          <w:sz w:val="28"/>
          <w:szCs w:val="28"/>
        </w:rPr>
        <w:t xml:space="preserve">. проговаривалось, что в комиссию должны войти тренеры и родители. Обязательным членом комиссии </w:t>
      </w:r>
      <w:r w:rsidR="008B607A">
        <w:rPr>
          <w:sz w:val="28"/>
          <w:szCs w:val="28"/>
        </w:rPr>
        <w:lastRenderedPageBreak/>
        <w:t>является главный тренер края – Геннадий Васильев. Также Поломошнов А.А. предложил Ханжину А.</w:t>
      </w:r>
      <w:r w:rsidR="00607CCF">
        <w:rPr>
          <w:sz w:val="28"/>
          <w:szCs w:val="28"/>
        </w:rPr>
        <w:t>Л.</w:t>
      </w:r>
      <w:r w:rsidR="008B607A">
        <w:rPr>
          <w:sz w:val="28"/>
          <w:szCs w:val="28"/>
        </w:rPr>
        <w:t xml:space="preserve"> в случае избрания его председателем комиссии рассмотреть в качестве членов комиссии кандидатуры Цепенниковой Т.В. и Зарубиной О</w:t>
      </w:r>
      <w:r w:rsidR="00BB133E">
        <w:rPr>
          <w:sz w:val="28"/>
          <w:szCs w:val="28"/>
        </w:rPr>
        <w:t>ксаны Леонидовны</w:t>
      </w:r>
      <w:r w:rsidR="008B607A">
        <w:rPr>
          <w:sz w:val="28"/>
          <w:szCs w:val="28"/>
        </w:rPr>
        <w:t>, которая проявила инициативу помогать развитию шахмат в крае.</w:t>
      </w:r>
    </w:p>
    <w:p w:rsidR="00861513" w:rsidRDefault="00425F89" w:rsidP="002642DC">
      <w:pPr>
        <w:tabs>
          <w:tab w:val="left" w:pos="426"/>
        </w:tabs>
        <w:spacing w:line="360" w:lineRule="auto"/>
        <w:ind w:firstLine="709"/>
        <w:jc w:val="both"/>
        <w:rPr>
          <w:b/>
          <w:i/>
          <w:sz w:val="28"/>
          <w:szCs w:val="28"/>
        </w:rPr>
      </w:pPr>
      <w:bookmarkStart w:id="4" w:name="OLE_LINK13"/>
      <w:r w:rsidRPr="00425F89">
        <w:rPr>
          <w:b/>
          <w:i/>
          <w:sz w:val="28"/>
          <w:szCs w:val="28"/>
        </w:rPr>
        <w:t xml:space="preserve">Решение: </w:t>
      </w:r>
    </w:p>
    <w:p w:rsidR="00861513" w:rsidRPr="00425F89" w:rsidRDefault="008B607A" w:rsidP="008B607A">
      <w:pPr>
        <w:tabs>
          <w:tab w:val="left" w:pos="426"/>
        </w:tabs>
        <w:spacing w:line="360" w:lineRule="auto"/>
        <w:jc w:val="both"/>
        <w:rPr>
          <w:b/>
          <w:i/>
          <w:sz w:val="28"/>
          <w:szCs w:val="28"/>
        </w:rPr>
      </w:pPr>
      <w:r>
        <w:rPr>
          <w:b/>
          <w:i/>
          <w:sz w:val="28"/>
          <w:szCs w:val="28"/>
        </w:rPr>
        <w:t>Избрать председателем Детско-Юношеской Комиссии Федерации Шахмат Алтайского края Ханжина Александра Леонидовича.</w:t>
      </w:r>
    </w:p>
    <w:p w:rsidR="00425F89" w:rsidRDefault="00425F89" w:rsidP="00425F89">
      <w:pPr>
        <w:tabs>
          <w:tab w:val="left" w:pos="426"/>
        </w:tabs>
        <w:spacing w:line="360" w:lineRule="auto"/>
        <w:ind w:firstLine="709"/>
        <w:jc w:val="both"/>
        <w:rPr>
          <w:sz w:val="28"/>
          <w:szCs w:val="28"/>
        </w:rPr>
      </w:pPr>
      <w:r w:rsidRPr="003771FE">
        <w:rPr>
          <w:b/>
          <w:i/>
          <w:sz w:val="28"/>
          <w:szCs w:val="28"/>
        </w:rPr>
        <w:t xml:space="preserve">Проголосовали «за» - </w:t>
      </w:r>
      <w:r w:rsidR="008B607A">
        <w:rPr>
          <w:b/>
          <w:i/>
          <w:sz w:val="28"/>
          <w:szCs w:val="28"/>
        </w:rPr>
        <w:t>8 человек, «Воздержался» - 3 человека</w:t>
      </w:r>
      <w:r w:rsidRPr="003771FE">
        <w:rPr>
          <w:b/>
          <w:i/>
          <w:sz w:val="28"/>
          <w:szCs w:val="28"/>
        </w:rPr>
        <w:t>.</w:t>
      </w:r>
      <w:r w:rsidR="00BB133E">
        <w:rPr>
          <w:b/>
          <w:i/>
          <w:sz w:val="28"/>
          <w:szCs w:val="28"/>
        </w:rPr>
        <w:t xml:space="preserve"> Решение принято.</w:t>
      </w:r>
    </w:p>
    <w:bookmarkEnd w:id="4"/>
    <w:p w:rsidR="00D1246E" w:rsidRDefault="002B008E" w:rsidP="002B008E">
      <w:pPr>
        <w:numPr>
          <w:ilvl w:val="0"/>
          <w:numId w:val="11"/>
        </w:numPr>
        <w:tabs>
          <w:tab w:val="left" w:pos="426"/>
        </w:tabs>
        <w:spacing w:line="360" w:lineRule="auto"/>
        <w:jc w:val="both"/>
        <w:rPr>
          <w:sz w:val="28"/>
          <w:szCs w:val="28"/>
        </w:rPr>
      </w:pPr>
      <w:r>
        <w:rPr>
          <w:sz w:val="28"/>
          <w:szCs w:val="28"/>
        </w:rPr>
        <w:t xml:space="preserve">Поломошнов А.А., который попросил к следующему заседанию Президиума Федерации руководителям комиссий подготовить свои планы календаря на 2018 год, чтобы можно было обсудить. Также Поломошнов А.А. сообщил, что во всероссийский календарь будут внесены следующие мероприятия, на проведение которых заявилась Федерация Шахмат Алтайского края: </w:t>
      </w:r>
    </w:p>
    <w:p w:rsidR="002B008E" w:rsidRDefault="002B008E" w:rsidP="002B008E">
      <w:pPr>
        <w:tabs>
          <w:tab w:val="left" w:pos="426"/>
        </w:tabs>
        <w:spacing w:line="360" w:lineRule="auto"/>
        <w:ind w:left="720"/>
        <w:jc w:val="both"/>
        <w:rPr>
          <w:sz w:val="28"/>
          <w:szCs w:val="28"/>
        </w:rPr>
      </w:pPr>
      <w:r>
        <w:rPr>
          <w:sz w:val="28"/>
          <w:szCs w:val="28"/>
        </w:rPr>
        <w:t>- Чемпионат СФО по блицу и быстрым шахматам среди мужчин и женщин;</w:t>
      </w:r>
    </w:p>
    <w:p w:rsidR="002B008E" w:rsidRDefault="002B008E" w:rsidP="002B008E">
      <w:pPr>
        <w:tabs>
          <w:tab w:val="left" w:pos="426"/>
        </w:tabs>
        <w:spacing w:line="360" w:lineRule="auto"/>
        <w:ind w:left="720"/>
        <w:jc w:val="both"/>
        <w:rPr>
          <w:sz w:val="28"/>
          <w:szCs w:val="28"/>
        </w:rPr>
      </w:pPr>
      <w:r>
        <w:rPr>
          <w:sz w:val="28"/>
          <w:szCs w:val="28"/>
        </w:rPr>
        <w:t>- Первенство СФО среди мальчиков и девочек до 9 лет;</w:t>
      </w:r>
    </w:p>
    <w:p w:rsidR="002B008E" w:rsidRDefault="002B008E" w:rsidP="002B008E">
      <w:pPr>
        <w:tabs>
          <w:tab w:val="left" w:pos="426"/>
        </w:tabs>
        <w:spacing w:line="360" w:lineRule="auto"/>
        <w:ind w:left="720"/>
        <w:jc w:val="both"/>
        <w:rPr>
          <w:sz w:val="28"/>
          <w:szCs w:val="28"/>
        </w:rPr>
      </w:pPr>
      <w:r>
        <w:rPr>
          <w:sz w:val="28"/>
          <w:szCs w:val="28"/>
        </w:rPr>
        <w:t>- Этап Рапид Гран-При России по быстрым шахматам – «Кубок Губернатора Алтайского края»;</w:t>
      </w:r>
    </w:p>
    <w:p w:rsidR="002B008E" w:rsidRDefault="002B008E" w:rsidP="002B008E">
      <w:pPr>
        <w:tabs>
          <w:tab w:val="left" w:pos="426"/>
        </w:tabs>
        <w:spacing w:line="360" w:lineRule="auto"/>
        <w:ind w:left="720"/>
        <w:jc w:val="both"/>
        <w:rPr>
          <w:sz w:val="28"/>
          <w:szCs w:val="28"/>
        </w:rPr>
      </w:pPr>
      <w:r>
        <w:rPr>
          <w:sz w:val="28"/>
          <w:szCs w:val="28"/>
        </w:rPr>
        <w:t>- Этап детского Кубка России – «Кубок Алтая»</w:t>
      </w:r>
      <w:r w:rsidR="00C4076A">
        <w:rPr>
          <w:sz w:val="28"/>
          <w:szCs w:val="28"/>
        </w:rPr>
        <w:t>;</w:t>
      </w:r>
    </w:p>
    <w:p w:rsidR="00C4076A" w:rsidRDefault="00C4076A" w:rsidP="002B008E">
      <w:pPr>
        <w:tabs>
          <w:tab w:val="left" w:pos="426"/>
        </w:tabs>
        <w:spacing w:line="360" w:lineRule="auto"/>
        <w:ind w:left="720"/>
        <w:jc w:val="both"/>
        <w:rPr>
          <w:sz w:val="28"/>
          <w:szCs w:val="28"/>
        </w:rPr>
      </w:pPr>
      <w:r>
        <w:rPr>
          <w:sz w:val="28"/>
          <w:szCs w:val="28"/>
        </w:rPr>
        <w:t>- Первенство России по шахматам среди учащихся, проживающих в сельской местности.</w:t>
      </w:r>
    </w:p>
    <w:p w:rsidR="00D1246E" w:rsidRDefault="00D1246E" w:rsidP="00D1246E">
      <w:pPr>
        <w:tabs>
          <w:tab w:val="left" w:pos="426"/>
        </w:tabs>
        <w:spacing w:line="360" w:lineRule="auto"/>
        <w:ind w:firstLine="709"/>
        <w:jc w:val="both"/>
        <w:rPr>
          <w:b/>
          <w:i/>
          <w:sz w:val="28"/>
          <w:szCs w:val="28"/>
        </w:rPr>
      </w:pPr>
      <w:bookmarkStart w:id="5" w:name="OLE_LINK15"/>
      <w:bookmarkStart w:id="6" w:name="OLE_LINK16"/>
      <w:r w:rsidRPr="00425F89">
        <w:rPr>
          <w:b/>
          <w:i/>
          <w:sz w:val="28"/>
          <w:szCs w:val="28"/>
        </w:rPr>
        <w:t xml:space="preserve">Решение: </w:t>
      </w:r>
    </w:p>
    <w:p w:rsidR="00D1246E" w:rsidRPr="00425F89" w:rsidRDefault="00C4076A" w:rsidP="00C4076A">
      <w:pPr>
        <w:tabs>
          <w:tab w:val="left" w:pos="426"/>
        </w:tabs>
        <w:spacing w:line="360" w:lineRule="auto"/>
        <w:ind w:left="1429"/>
        <w:jc w:val="both"/>
        <w:rPr>
          <w:b/>
          <w:i/>
          <w:sz w:val="28"/>
          <w:szCs w:val="28"/>
        </w:rPr>
      </w:pPr>
      <w:r>
        <w:rPr>
          <w:b/>
          <w:i/>
          <w:sz w:val="28"/>
          <w:szCs w:val="28"/>
        </w:rPr>
        <w:t>Принять к сведению.</w:t>
      </w:r>
    </w:p>
    <w:p w:rsidR="00D1246E" w:rsidRDefault="00D1246E" w:rsidP="00D1246E">
      <w:pPr>
        <w:tabs>
          <w:tab w:val="left" w:pos="426"/>
        </w:tabs>
        <w:spacing w:line="360" w:lineRule="auto"/>
        <w:ind w:firstLine="709"/>
        <w:jc w:val="both"/>
        <w:rPr>
          <w:sz w:val="28"/>
          <w:szCs w:val="28"/>
        </w:rPr>
      </w:pPr>
      <w:r w:rsidRPr="003771FE">
        <w:rPr>
          <w:b/>
          <w:i/>
          <w:sz w:val="28"/>
          <w:szCs w:val="28"/>
        </w:rPr>
        <w:t>Проголосовали «за» - единогласно.</w:t>
      </w:r>
      <w:bookmarkEnd w:id="5"/>
      <w:bookmarkEnd w:id="6"/>
    </w:p>
    <w:p w:rsidR="00391826" w:rsidRDefault="00391826" w:rsidP="002B008E">
      <w:pPr>
        <w:numPr>
          <w:ilvl w:val="0"/>
          <w:numId w:val="11"/>
        </w:numPr>
        <w:tabs>
          <w:tab w:val="left" w:pos="426"/>
        </w:tabs>
        <w:spacing w:line="360" w:lineRule="auto"/>
        <w:ind w:left="0" w:firstLine="360"/>
        <w:jc w:val="both"/>
        <w:rPr>
          <w:sz w:val="28"/>
          <w:szCs w:val="28"/>
        </w:rPr>
      </w:pPr>
      <w:r>
        <w:rPr>
          <w:sz w:val="28"/>
          <w:szCs w:val="28"/>
        </w:rPr>
        <w:lastRenderedPageBreak/>
        <w:t xml:space="preserve">Выступила </w:t>
      </w:r>
      <w:r w:rsidR="008128EC">
        <w:rPr>
          <w:sz w:val="28"/>
          <w:szCs w:val="28"/>
        </w:rPr>
        <w:t>Поломошнов А.А., предложил избрать председателем ветеранской комиссии Федерации Шахмат Алтайского края – Гришина Дмитрия Алексеевича</w:t>
      </w:r>
      <w:r>
        <w:rPr>
          <w:sz w:val="28"/>
          <w:szCs w:val="28"/>
        </w:rPr>
        <w:t>.</w:t>
      </w:r>
    </w:p>
    <w:p w:rsidR="00391826" w:rsidRDefault="00C57544" w:rsidP="00391826">
      <w:pPr>
        <w:tabs>
          <w:tab w:val="left" w:pos="426"/>
        </w:tabs>
        <w:spacing w:line="360" w:lineRule="auto"/>
        <w:ind w:firstLine="709"/>
        <w:jc w:val="both"/>
        <w:rPr>
          <w:b/>
          <w:i/>
          <w:sz w:val="28"/>
          <w:szCs w:val="28"/>
        </w:rPr>
      </w:pPr>
      <w:bookmarkStart w:id="7" w:name="OLE_LINK17"/>
      <w:r>
        <w:rPr>
          <w:sz w:val="28"/>
          <w:szCs w:val="28"/>
        </w:rPr>
        <w:t xml:space="preserve"> </w:t>
      </w:r>
      <w:r w:rsidR="00391826" w:rsidRPr="00425F89">
        <w:rPr>
          <w:b/>
          <w:i/>
          <w:sz w:val="28"/>
          <w:szCs w:val="28"/>
        </w:rPr>
        <w:t xml:space="preserve">Решение: </w:t>
      </w:r>
    </w:p>
    <w:p w:rsidR="00391826" w:rsidRPr="008128EC" w:rsidRDefault="008128EC" w:rsidP="008128EC">
      <w:pPr>
        <w:tabs>
          <w:tab w:val="left" w:pos="426"/>
        </w:tabs>
        <w:spacing w:line="360" w:lineRule="auto"/>
        <w:ind w:left="1429"/>
        <w:jc w:val="both"/>
        <w:rPr>
          <w:b/>
          <w:i/>
          <w:sz w:val="28"/>
          <w:szCs w:val="28"/>
        </w:rPr>
      </w:pPr>
      <w:r w:rsidRPr="008128EC">
        <w:rPr>
          <w:b/>
          <w:i/>
          <w:sz w:val="28"/>
          <w:szCs w:val="28"/>
        </w:rPr>
        <w:t>избрать председателем ветеранской комиссии Федерации Шахмат Алтайского края – Гришина Дмитрия Алексеевича</w:t>
      </w:r>
      <w:r w:rsidR="00391826" w:rsidRPr="008128EC">
        <w:rPr>
          <w:b/>
          <w:i/>
          <w:sz w:val="28"/>
          <w:szCs w:val="28"/>
        </w:rPr>
        <w:t>.</w:t>
      </w:r>
    </w:p>
    <w:p w:rsidR="00734B70" w:rsidRDefault="00391826" w:rsidP="00391826">
      <w:pPr>
        <w:tabs>
          <w:tab w:val="left" w:pos="426"/>
        </w:tabs>
        <w:spacing w:line="360" w:lineRule="auto"/>
        <w:ind w:left="360"/>
        <w:jc w:val="both"/>
        <w:rPr>
          <w:sz w:val="28"/>
          <w:szCs w:val="28"/>
        </w:rPr>
      </w:pPr>
      <w:r w:rsidRPr="003771FE">
        <w:rPr>
          <w:b/>
          <w:i/>
          <w:sz w:val="28"/>
          <w:szCs w:val="28"/>
        </w:rPr>
        <w:t>Проголосовали «за» - единогласно.</w:t>
      </w:r>
    </w:p>
    <w:bookmarkEnd w:id="7"/>
    <w:p w:rsidR="00E9451F" w:rsidRDefault="008F184A" w:rsidP="002B008E">
      <w:pPr>
        <w:numPr>
          <w:ilvl w:val="0"/>
          <w:numId w:val="11"/>
        </w:numPr>
        <w:tabs>
          <w:tab w:val="left" w:pos="426"/>
        </w:tabs>
        <w:spacing w:line="360" w:lineRule="auto"/>
        <w:ind w:left="0" w:firstLine="360"/>
        <w:jc w:val="both"/>
        <w:rPr>
          <w:sz w:val="28"/>
          <w:szCs w:val="28"/>
        </w:rPr>
      </w:pPr>
      <w:r>
        <w:rPr>
          <w:sz w:val="28"/>
          <w:szCs w:val="28"/>
        </w:rPr>
        <w:t xml:space="preserve"> Выступила Зыкина Н.Н., </w:t>
      </w:r>
      <w:r w:rsidR="001B215D">
        <w:rPr>
          <w:sz w:val="28"/>
          <w:szCs w:val="28"/>
        </w:rPr>
        <w:t>бывшая главным судьей «Кубка Алтая». Она сообщила, что во время турнира неспортивно вели себя два участника турнира от Алтайского края – Морозов</w:t>
      </w:r>
      <w:r w:rsidR="00151E03">
        <w:rPr>
          <w:sz w:val="28"/>
          <w:szCs w:val="28"/>
        </w:rPr>
        <w:t xml:space="preserve"> Федор </w:t>
      </w:r>
      <w:r w:rsidR="001B215D">
        <w:rPr>
          <w:sz w:val="28"/>
          <w:szCs w:val="28"/>
        </w:rPr>
        <w:t>и Булдаков</w:t>
      </w:r>
      <w:r w:rsidR="00151E03">
        <w:rPr>
          <w:sz w:val="28"/>
          <w:szCs w:val="28"/>
        </w:rPr>
        <w:t xml:space="preserve"> Алексей</w:t>
      </w:r>
      <w:r w:rsidR="001B215D">
        <w:rPr>
          <w:sz w:val="28"/>
          <w:szCs w:val="28"/>
        </w:rPr>
        <w:t>. К настоящему протоколу прилагается официальный отчет главного судьи турнира с изложением конкретных фактов.</w:t>
      </w:r>
    </w:p>
    <w:p w:rsidR="001B215D" w:rsidRDefault="001B215D" w:rsidP="00151E03">
      <w:pPr>
        <w:tabs>
          <w:tab w:val="left" w:pos="426"/>
        </w:tabs>
        <w:spacing w:line="360" w:lineRule="auto"/>
        <w:ind w:firstLine="360"/>
        <w:jc w:val="both"/>
        <w:rPr>
          <w:sz w:val="28"/>
          <w:szCs w:val="28"/>
        </w:rPr>
      </w:pPr>
      <w:r>
        <w:rPr>
          <w:sz w:val="28"/>
          <w:szCs w:val="28"/>
        </w:rPr>
        <w:t>Выступил Васильев Г.В. и предложил официально объявить замечание вышеуказанным шахматистам за неспортивное поведение</w:t>
      </w:r>
      <w:r w:rsidR="00151E03">
        <w:rPr>
          <w:sz w:val="28"/>
          <w:szCs w:val="28"/>
        </w:rPr>
        <w:t xml:space="preserve"> и при повторном нарушении в дальнейшем рассматривать вопрос об их дисквалификации.</w:t>
      </w:r>
      <w:r>
        <w:rPr>
          <w:sz w:val="28"/>
          <w:szCs w:val="28"/>
        </w:rPr>
        <w:t>.</w:t>
      </w:r>
    </w:p>
    <w:p w:rsidR="008F184A" w:rsidRDefault="008F184A" w:rsidP="008F184A">
      <w:pPr>
        <w:tabs>
          <w:tab w:val="left" w:pos="426"/>
        </w:tabs>
        <w:spacing w:line="360" w:lineRule="auto"/>
        <w:ind w:firstLine="709"/>
        <w:jc w:val="both"/>
        <w:rPr>
          <w:b/>
          <w:i/>
          <w:sz w:val="28"/>
          <w:szCs w:val="28"/>
        </w:rPr>
      </w:pPr>
      <w:r w:rsidRPr="00425F89">
        <w:rPr>
          <w:b/>
          <w:i/>
          <w:sz w:val="28"/>
          <w:szCs w:val="28"/>
        </w:rPr>
        <w:t xml:space="preserve">Решение: </w:t>
      </w:r>
    </w:p>
    <w:p w:rsidR="008F184A" w:rsidRPr="00425F89" w:rsidRDefault="001B215D" w:rsidP="001B215D">
      <w:pPr>
        <w:tabs>
          <w:tab w:val="left" w:pos="426"/>
        </w:tabs>
        <w:spacing w:line="360" w:lineRule="auto"/>
        <w:ind w:left="1429"/>
        <w:jc w:val="both"/>
        <w:rPr>
          <w:b/>
          <w:i/>
          <w:sz w:val="28"/>
          <w:szCs w:val="28"/>
        </w:rPr>
      </w:pPr>
      <w:r>
        <w:rPr>
          <w:b/>
          <w:i/>
          <w:sz w:val="28"/>
          <w:szCs w:val="28"/>
        </w:rPr>
        <w:t>Объявить замечание за неспортивное поведение во время проведения «Кубка Алтая» Морозову</w:t>
      </w:r>
      <w:r w:rsidR="00151E03">
        <w:rPr>
          <w:b/>
          <w:i/>
          <w:sz w:val="28"/>
          <w:szCs w:val="28"/>
        </w:rPr>
        <w:t xml:space="preserve"> Федору</w:t>
      </w:r>
      <w:r>
        <w:rPr>
          <w:b/>
          <w:i/>
          <w:sz w:val="28"/>
          <w:szCs w:val="28"/>
        </w:rPr>
        <w:t xml:space="preserve"> и Булдакову Алексею.</w:t>
      </w:r>
    </w:p>
    <w:p w:rsidR="008F184A" w:rsidRDefault="008F184A" w:rsidP="008F184A">
      <w:pPr>
        <w:tabs>
          <w:tab w:val="left" w:pos="426"/>
        </w:tabs>
        <w:spacing w:line="360" w:lineRule="auto"/>
        <w:ind w:left="360"/>
        <w:jc w:val="both"/>
        <w:rPr>
          <w:sz w:val="28"/>
          <w:szCs w:val="28"/>
        </w:rPr>
      </w:pPr>
      <w:r w:rsidRPr="003771FE">
        <w:rPr>
          <w:b/>
          <w:i/>
          <w:sz w:val="28"/>
          <w:szCs w:val="28"/>
        </w:rPr>
        <w:t xml:space="preserve">Проголосовали «за» </w:t>
      </w:r>
      <w:r w:rsidR="001B215D">
        <w:rPr>
          <w:b/>
          <w:i/>
          <w:sz w:val="28"/>
          <w:szCs w:val="28"/>
        </w:rPr>
        <w:t>–</w:t>
      </w:r>
      <w:r w:rsidRPr="003771FE">
        <w:rPr>
          <w:b/>
          <w:i/>
          <w:sz w:val="28"/>
          <w:szCs w:val="28"/>
        </w:rPr>
        <w:t xml:space="preserve"> </w:t>
      </w:r>
      <w:r w:rsidR="001B215D">
        <w:rPr>
          <w:b/>
          <w:i/>
          <w:sz w:val="28"/>
          <w:szCs w:val="28"/>
        </w:rPr>
        <w:t>8 человек, «Воздержался» – 3 человека</w:t>
      </w:r>
      <w:r w:rsidRPr="003771FE">
        <w:rPr>
          <w:b/>
          <w:i/>
          <w:sz w:val="28"/>
          <w:szCs w:val="28"/>
        </w:rPr>
        <w:t>.</w:t>
      </w:r>
      <w:r w:rsidR="001B215D">
        <w:rPr>
          <w:b/>
          <w:i/>
          <w:sz w:val="28"/>
          <w:szCs w:val="28"/>
        </w:rPr>
        <w:t xml:space="preserve"> Решение принято.</w:t>
      </w:r>
    </w:p>
    <w:p w:rsidR="008F184A" w:rsidRDefault="00B86557" w:rsidP="00B86557">
      <w:pPr>
        <w:numPr>
          <w:ilvl w:val="0"/>
          <w:numId w:val="11"/>
        </w:numPr>
        <w:tabs>
          <w:tab w:val="left" w:pos="426"/>
        </w:tabs>
        <w:spacing w:line="360" w:lineRule="auto"/>
        <w:jc w:val="both"/>
        <w:rPr>
          <w:sz w:val="28"/>
          <w:szCs w:val="28"/>
        </w:rPr>
      </w:pPr>
      <w:r>
        <w:rPr>
          <w:sz w:val="28"/>
          <w:szCs w:val="28"/>
        </w:rPr>
        <w:t xml:space="preserve"> Выступил Васильев Г.В., предложил кандидатуру Юсупходжаева Владимира. </w:t>
      </w:r>
    </w:p>
    <w:p w:rsidR="00B86557" w:rsidRDefault="00B86557" w:rsidP="00B86557">
      <w:pPr>
        <w:tabs>
          <w:tab w:val="left" w:pos="426"/>
        </w:tabs>
        <w:spacing w:line="360" w:lineRule="auto"/>
        <w:ind w:left="720"/>
        <w:jc w:val="both"/>
        <w:rPr>
          <w:sz w:val="28"/>
          <w:szCs w:val="28"/>
        </w:rPr>
      </w:pPr>
      <w:r>
        <w:rPr>
          <w:sz w:val="28"/>
          <w:szCs w:val="28"/>
        </w:rPr>
        <w:t>Выступил Хатников А.С., предложил кандидатуру Артура Сухова.</w:t>
      </w:r>
    </w:p>
    <w:p w:rsidR="00B86557" w:rsidRDefault="00B86557" w:rsidP="000A7069">
      <w:pPr>
        <w:tabs>
          <w:tab w:val="left" w:pos="426"/>
        </w:tabs>
        <w:spacing w:line="360" w:lineRule="auto"/>
        <w:ind w:firstLine="720"/>
        <w:jc w:val="both"/>
        <w:rPr>
          <w:sz w:val="28"/>
          <w:szCs w:val="28"/>
        </w:rPr>
      </w:pPr>
      <w:r>
        <w:rPr>
          <w:sz w:val="28"/>
          <w:szCs w:val="28"/>
        </w:rPr>
        <w:t>Выступил Бочкарев А.А., предложил с 201</w:t>
      </w:r>
      <w:r w:rsidR="000A7069">
        <w:rPr>
          <w:sz w:val="28"/>
          <w:szCs w:val="28"/>
        </w:rPr>
        <w:t>8</w:t>
      </w:r>
      <w:r>
        <w:rPr>
          <w:sz w:val="28"/>
          <w:szCs w:val="28"/>
        </w:rPr>
        <w:t xml:space="preserve"> года тех, кто отобрался в финал допускать без взноса, но также за достойный турнирный взнос сделать допуск дополнительным участникам, которые не отобрались, но хотят принять участие в финале. Помимо турнирного взноса предложил для дополнительных </w:t>
      </w:r>
      <w:r>
        <w:rPr>
          <w:sz w:val="28"/>
          <w:szCs w:val="28"/>
        </w:rPr>
        <w:lastRenderedPageBreak/>
        <w:t>участников создать «фильтр отсечения» по минимально требуемому уровню российского рейтинга.</w:t>
      </w:r>
    </w:p>
    <w:p w:rsidR="00B86557" w:rsidRDefault="00B86557" w:rsidP="00B86557">
      <w:pPr>
        <w:tabs>
          <w:tab w:val="left" w:pos="426"/>
        </w:tabs>
        <w:spacing w:line="360" w:lineRule="auto"/>
        <w:ind w:firstLine="709"/>
        <w:jc w:val="both"/>
        <w:rPr>
          <w:b/>
          <w:i/>
          <w:sz w:val="28"/>
          <w:szCs w:val="28"/>
        </w:rPr>
      </w:pPr>
      <w:r>
        <w:rPr>
          <w:b/>
          <w:i/>
          <w:sz w:val="28"/>
          <w:szCs w:val="28"/>
        </w:rPr>
        <w:t>Голосование</w:t>
      </w:r>
      <w:r w:rsidRPr="00425F89">
        <w:rPr>
          <w:b/>
          <w:i/>
          <w:sz w:val="28"/>
          <w:szCs w:val="28"/>
        </w:rPr>
        <w:t xml:space="preserve">: </w:t>
      </w:r>
    </w:p>
    <w:p w:rsidR="00B86557" w:rsidRDefault="00B86557" w:rsidP="00B86557">
      <w:pPr>
        <w:numPr>
          <w:ilvl w:val="0"/>
          <w:numId w:val="12"/>
        </w:numPr>
        <w:tabs>
          <w:tab w:val="left" w:pos="426"/>
        </w:tabs>
        <w:spacing w:line="360" w:lineRule="auto"/>
        <w:jc w:val="both"/>
        <w:rPr>
          <w:b/>
          <w:i/>
          <w:sz w:val="28"/>
          <w:szCs w:val="28"/>
        </w:rPr>
      </w:pPr>
      <w:r>
        <w:rPr>
          <w:b/>
          <w:i/>
          <w:sz w:val="28"/>
          <w:szCs w:val="28"/>
        </w:rPr>
        <w:t>Выбрать от имени Федерации участником финала Чемпионата Алтайского края среди мужчин – Юсупходжаева Владимира  «За» – 5 человек.</w:t>
      </w:r>
    </w:p>
    <w:p w:rsidR="00B86557" w:rsidRDefault="00B86557" w:rsidP="00B86557">
      <w:pPr>
        <w:numPr>
          <w:ilvl w:val="0"/>
          <w:numId w:val="12"/>
        </w:numPr>
        <w:tabs>
          <w:tab w:val="left" w:pos="426"/>
        </w:tabs>
        <w:spacing w:line="360" w:lineRule="auto"/>
        <w:jc w:val="both"/>
        <w:rPr>
          <w:b/>
          <w:i/>
          <w:sz w:val="28"/>
          <w:szCs w:val="28"/>
        </w:rPr>
      </w:pPr>
      <w:r>
        <w:rPr>
          <w:b/>
          <w:i/>
          <w:sz w:val="28"/>
          <w:szCs w:val="28"/>
        </w:rPr>
        <w:t>Выбрать от имени Федерации участником финала Чемпионата Алтайского края среди мужчин – Сухова Артура  «За» – 3 человек.</w:t>
      </w:r>
    </w:p>
    <w:p w:rsidR="00B86557" w:rsidRPr="00425F89" w:rsidRDefault="00B86557" w:rsidP="00B86557">
      <w:pPr>
        <w:numPr>
          <w:ilvl w:val="0"/>
          <w:numId w:val="12"/>
        </w:numPr>
        <w:tabs>
          <w:tab w:val="left" w:pos="426"/>
        </w:tabs>
        <w:spacing w:line="360" w:lineRule="auto"/>
        <w:jc w:val="both"/>
        <w:rPr>
          <w:b/>
          <w:i/>
          <w:sz w:val="28"/>
          <w:szCs w:val="28"/>
        </w:rPr>
      </w:pPr>
      <w:r>
        <w:rPr>
          <w:b/>
          <w:i/>
          <w:sz w:val="28"/>
          <w:szCs w:val="28"/>
        </w:rPr>
        <w:t>«Воздержался» – 3 человека.</w:t>
      </w:r>
    </w:p>
    <w:p w:rsidR="00B86557" w:rsidRDefault="00B86557" w:rsidP="00B86557">
      <w:pPr>
        <w:tabs>
          <w:tab w:val="left" w:pos="426"/>
        </w:tabs>
        <w:spacing w:line="360" w:lineRule="auto"/>
        <w:ind w:left="720"/>
        <w:jc w:val="both"/>
        <w:rPr>
          <w:b/>
          <w:i/>
          <w:sz w:val="28"/>
          <w:szCs w:val="28"/>
        </w:rPr>
      </w:pPr>
      <w:r>
        <w:rPr>
          <w:b/>
          <w:i/>
          <w:sz w:val="28"/>
          <w:szCs w:val="28"/>
        </w:rPr>
        <w:t>Решение:</w:t>
      </w:r>
    </w:p>
    <w:p w:rsidR="00B86557" w:rsidRDefault="00B86557" w:rsidP="00B86557">
      <w:pPr>
        <w:numPr>
          <w:ilvl w:val="0"/>
          <w:numId w:val="13"/>
        </w:numPr>
        <w:tabs>
          <w:tab w:val="left" w:pos="426"/>
        </w:tabs>
        <w:spacing w:line="360" w:lineRule="auto"/>
        <w:jc w:val="both"/>
        <w:rPr>
          <w:b/>
          <w:i/>
          <w:sz w:val="28"/>
          <w:szCs w:val="28"/>
        </w:rPr>
      </w:pPr>
      <w:r>
        <w:rPr>
          <w:b/>
          <w:i/>
          <w:sz w:val="28"/>
          <w:szCs w:val="28"/>
        </w:rPr>
        <w:t>Выбрать от имени Федерации участником финала Чемпионата Алтайского края среди мужчин – Юсупходжаева Владимира.</w:t>
      </w:r>
    </w:p>
    <w:p w:rsidR="00B86557" w:rsidRDefault="00B86557" w:rsidP="00B86557">
      <w:pPr>
        <w:numPr>
          <w:ilvl w:val="0"/>
          <w:numId w:val="13"/>
        </w:numPr>
        <w:tabs>
          <w:tab w:val="left" w:pos="426"/>
        </w:tabs>
        <w:spacing w:line="360" w:lineRule="auto"/>
        <w:jc w:val="both"/>
        <w:rPr>
          <w:b/>
          <w:i/>
          <w:sz w:val="28"/>
          <w:szCs w:val="28"/>
        </w:rPr>
      </w:pPr>
      <w:r>
        <w:rPr>
          <w:b/>
          <w:i/>
          <w:sz w:val="28"/>
          <w:szCs w:val="28"/>
        </w:rPr>
        <w:t>Поручить Бочкареву А.А. к следующему заседанию Президиума предоставить порядок допуска дополнительных участников финала Чемпионата Алтайского края в 201</w:t>
      </w:r>
      <w:r w:rsidR="000A7069">
        <w:rPr>
          <w:b/>
          <w:i/>
          <w:sz w:val="28"/>
          <w:szCs w:val="28"/>
        </w:rPr>
        <w:t>8</w:t>
      </w:r>
      <w:r>
        <w:rPr>
          <w:b/>
          <w:i/>
          <w:sz w:val="28"/>
          <w:szCs w:val="28"/>
        </w:rPr>
        <w:t xml:space="preserve"> году.</w:t>
      </w:r>
    </w:p>
    <w:p w:rsidR="00E9451F" w:rsidRPr="00E9451F" w:rsidRDefault="00E9451F" w:rsidP="00B02C11">
      <w:pPr>
        <w:tabs>
          <w:tab w:val="left" w:pos="426"/>
        </w:tabs>
        <w:spacing w:line="360" w:lineRule="auto"/>
        <w:ind w:firstLine="709"/>
        <w:jc w:val="both"/>
        <w:rPr>
          <w:sz w:val="28"/>
          <w:szCs w:val="28"/>
        </w:rPr>
      </w:pPr>
    </w:p>
    <w:p w:rsidR="00B02C11" w:rsidRPr="00B02C11" w:rsidRDefault="00B02C11" w:rsidP="00B02C11">
      <w:pPr>
        <w:tabs>
          <w:tab w:val="left" w:pos="426"/>
        </w:tabs>
        <w:spacing w:line="360" w:lineRule="auto"/>
        <w:ind w:firstLine="709"/>
        <w:jc w:val="both"/>
        <w:rPr>
          <w:sz w:val="28"/>
          <w:szCs w:val="28"/>
        </w:rPr>
      </w:pPr>
    </w:p>
    <w:sectPr w:rsidR="00B02C11" w:rsidRPr="00B02C11" w:rsidSect="00E0666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F2A1F8"/>
    <w:lvl w:ilvl="0">
      <w:numFmt w:val="bullet"/>
      <w:lvlText w:val="*"/>
      <w:lvlJc w:val="left"/>
    </w:lvl>
  </w:abstractNum>
  <w:abstractNum w:abstractNumId="1" w15:restartNumberingAfterBreak="0">
    <w:nsid w:val="093F63C4"/>
    <w:multiLevelType w:val="hybridMultilevel"/>
    <w:tmpl w:val="6818F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224A3"/>
    <w:multiLevelType w:val="hybridMultilevel"/>
    <w:tmpl w:val="96EC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64BD6"/>
    <w:multiLevelType w:val="hybridMultilevel"/>
    <w:tmpl w:val="2D46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740EA1"/>
    <w:multiLevelType w:val="hybridMultilevel"/>
    <w:tmpl w:val="CEC4B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D92FE3"/>
    <w:multiLevelType w:val="hybridMultilevel"/>
    <w:tmpl w:val="98E4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C54FEA"/>
    <w:multiLevelType w:val="hybridMultilevel"/>
    <w:tmpl w:val="2910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250537"/>
    <w:multiLevelType w:val="hybridMultilevel"/>
    <w:tmpl w:val="BF828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DAD33EC"/>
    <w:multiLevelType w:val="multilevel"/>
    <w:tmpl w:val="5C521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58ED38F2"/>
    <w:multiLevelType w:val="hybridMultilevel"/>
    <w:tmpl w:val="ADD8C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D270D6"/>
    <w:multiLevelType w:val="hybridMultilevel"/>
    <w:tmpl w:val="B760688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95B7CF1"/>
    <w:multiLevelType w:val="hybridMultilevel"/>
    <w:tmpl w:val="183ABD12"/>
    <w:lvl w:ilvl="0" w:tplc="167E4B1E">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2" w15:restartNumberingAfterBreak="0">
    <w:nsid w:val="7D8E12D5"/>
    <w:multiLevelType w:val="hybridMultilevel"/>
    <w:tmpl w:val="751627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7"/>
  </w:num>
  <w:num w:numId="4">
    <w:abstractNumId w:val="3"/>
  </w:num>
  <w:num w:numId="5">
    <w:abstractNumId w:val="2"/>
  </w:num>
  <w:num w:numId="6">
    <w:abstractNumId w:val="5"/>
  </w:num>
  <w:num w:numId="7">
    <w:abstractNumId w:val="6"/>
  </w:num>
  <w:num w:numId="8">
    <w:abstractNumId w:val="1"/>
  </w:num>
  <w:num w:numId="9">
    <w:abstractNumId w:val="9"/>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91"/>
    <w:rsid w:val="00030B28"/>
    <w:rsid w:val="000375C8"/>
    <w:rsid w:val="00054CC8"/>
    <w:rsid w:val="000A7069"/>
    <w:rsid w:val="000F0429"/>
    <w:rsid w:val="001079C4"/>
    <w:rsid w:val="00151E03"/>
    <w:rsid w:val="0016553F"/>
    <w:rsid w:val="0016734A"/>
    <w:rsid w:val="001A7208"/>
    <w:rsid w:val="001B215D"/>
    <w:rsid w:val="001B3587"/>
    <w:rsid w:val="00251D90"/>
    <w:rsid w:val="002642DC"/>
    <w:rsid w:val="00265BFD"/>
    <w:rsid w:val="00293602"/>
    <w:rsid w:val="002B008E"/>
    <w:rsid w:val="002E52AC"/>
    <w:rsid w:val="002F6EF3"/>
    <w:rsid w:val="00335127"/>
    <w:rsid w:val="0036571E"/>
    <w:rsid w:val="003771FE"/>
    <w:rsid w:val="00391826"/>
    <w:rsid w:val="00396991"/>
    <w:rsid w:val="003E5951"/>
    <w:rsid w:val="00425F89"/>
    <w:rsid w:val="00454386"/>
    <w:rsid w:val="004702B5"/>
    <w:rsid w:val="00513E8B"/>
    <w:rsid w:val="00547A73"/>
    <w:rsid w:val="00582EC0"/>
    <w:rsid w:val="005F0523"/>
    <w:rsid w:val="00601DFA"/>
    <w:rsid w:val="006052FF"/>
    <w:rsid w:val="00607CCF"/>
    <w:rsid w:val="006759E2"/>
    <w:rsid w:val="006B7F44"/>
    <w:rsid w:val="006E21A2"/>
    <w:rsid w:val="00711E6B"/>
    <w:rsid w:val="00734B70"/>
    <w:rsid w:val="00746C94"/>
    <w:rsid w:val="00757058"/>
    <w:rsid w:val="007A5A51"/>
    <w:rsid w:val="007D0B3C"/>
    <w:rsid w:val="008128EC"/>
    <w:rsid w:val="00814591"/>
    <w:rsid w:val="00861513"/>
    <w:rsid w:val="0087207F"/>
    <w:rsid w:val="0088750B"/>
    <w:rsid w:val="008A4FBA"/>
    <w:rsid w:val="008B607A"/>
    <w:rsid w:val="008F184A"/>
    <w:rsid w:val="0090563C"/>
    <w:rsid w:val="00905E9D"/>
    <w:rsid w:val="00992C09"/>
    <w:rsid w:val="00A33D5E"/>
    <w:rsid w:val="00A63593"/>
    <w:rsid w:val="00AA76AA"/>
    <w:rsid w:val="00AD7EE5"/>
    <w:rsid w:val="00AE0F4E"/>
    <w:rsid w:val="00AF378B"/>
    <w:rsid w:val="00AF4955"/>
    <w:rsid w:val="00AF5802"/>
    <w:rsid w:val="00B02C11"/>
    <w:rsid w:val="00B857E0"/>
    <w:rsid w:val="00B86557"/>
    <w:rsid w:val="00BB133E"/>
    <w:rsid w:val="00C3028A"/>
    <w:rsid w:val="00C4076A"/>
    <w:rsid w:val="00C57544"/>
    <w:rsid w:val="00C83F20"/>
    <w:rsid w:val="00CB3315"/>
    <w:rsid w:val="00CB6295"/>
    <w:rsid w:val="00CD4156"/>
    <w:rsid w:val="00CD7C7E"/>
    <w:rsid w:val="00D03006"/>
    <w:rsid w:val="00D10D62"/>
    <w:rsid w:val="00D1246E"/>
    <w:rsid w:val="00D957A1"/>
    <w:rsid w:val="00DC69F9"/>
    <w:rsid w:val="00E0666E"/>
    <w:rsid w:val="00E43404"/>
    <w:rsid w:val="00E6104E"/>
    <w:rsid w:val="00E67BA6"/>
    <w:rsid w:val="00E8709A"/>
    <w:rsid w:val="00E9451F"/>
    <w:rsid w:val="00EC5579"/>
    <w:rsid w:val="00F07677"/>
    <w:rsid w:val="00F27B7C"/>
    <w:rsid w:val="00F85AAC"/>
    <w:rsid w:val="00FA2C4E"/>
    <w:rsid w:val="00FB0BEF"/>
    <w:rsid w:val="00FD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CBBBBC-07D7-4A5C-83FB-1B96C7C3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Web)"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84A"/>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4386"/>
    <w:rPr>
      <w:rFonts w:cs="Times New Roman"/>
      <w:color w:val="0000FF"/>
      <w:u w:val="single"/>
    </w:rPr>
  </w:style>
  <w:style w:type="paragraph" w:styleId="a4">
    <w:name w:val="Normal (Web)"/>
    <w:basedOn w:val="a"/>
    <w:uiPriority w:val="99"/>
    <w:rsid w:val="00734B70"/>
    <w:pPr>
      <w:spacing w:before="100" w:beforeAutospacing="1" w:after="100" w:afterAutospacing="1"/>
    </w:pPr>
  </w:style>
  <w:style w:type="character" w:styleId="a5">
    <w:name w:val="Strong"/>
    <w:basedOn w:val="a0"/>
    <w:uiPriority w:val="22"/>
    <w:qFormat/>
    <w:rsid w:val="00734B70"/>
    <w:rPr>
      <w:rFonts w:cs="Times New Roman"/>
      <w:b/>
      <w:bCs/>
    </w:rPr>
  </w:style>
  <w:style w:type="character" w:styleId="a6">
    <w:name w:val="Emphasis"/>
    <w:basedOn w:val="a0"/>
    <w:uiPriority w:val="20"/>
    <w:qFormat/>
    <w:rsid w:val="00CB331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16995">
      <w:marLeft w:val="0"/>
      <w:marRight w:val="0"/>
      <w:marTop w:val="0"/>
      <w:marBottom w:val="0"/>
      <w:divBdr>
        <w:top w:val="none" w:sz="0" w:space="0" w:color="auto"/>
        <w:left w:val="none" w:sz="0" w:space="0" w:color="auto"/>
        <w:bottom w:val="none" w:sz="0" w:space="0" w:color="auto"/>
        <w:right w:val="none" w:sz="0" w:space="0" w:color="auto"/>
      </w:divBdr>
      <w:divsChild>
        <w:div w:id="1944416986">
          <w:marLeft w:val="0"/>
          <w:marRight w:val="0"/>
          <w:marTop w:val="0"/>
          <w:marBottom w:val="0"/>
          <w:divBdr>
            <w:top w:val="none" w:sz="0" w:space="0" w:color="auto"/>
            <w:left w:val="none" w:sz="0" w:space="0" w:color="auto"/>
            <w:bottom w:val="none" w:sz="0" w:space="0" w:color="auto"/>
            <w:right w:val="none" w:sz="0" w:space="0" w:color="auto"/>
          </w:divBdr>
        </w:div>
        <w:div w:id="1944416987">
          <w:marLeft w:val="0"/>
          <w:marRight w:val="0"/>
          <w:marTop w:val="0"/>
          <w:marBottom w:val="0"/>
          <w:divBdr>
            <w:top w:val="none" w:sz="0" w:space="0" w:color="auto"/>
            <w:left w:val="none" w:sz="0" w:space="0" w:color="auto"/>
            <w:bottom w:val="none" w:sz="0" w:space="0" w:color="auto"/>
            <w:right w:val="none" w:sz="0" w:space="0" w:color="auto"/>
          </w:divBdr>
        </w:div>
        <w:div w:id="1944416988">
          <w:marLeft w:val="0"/>
          <w:marRight w:val="0"/>
          <w:marTop w:val="0"/>
          <w:marBottom w:val="0"/>
          <w:divBdr>
            <w:top w:val="none" w:sz="0" w:space="0" w:color="auto"/>
            <w:left w:val="none" w:sz="0" w:space="0" w:color="auto"/>
            <w:bottom w:val="none" w:sz="0" w:space="0" w:color="auto"/>
            <w:right w:val="none" w:sz="0" w:space="0" w:color="auto"/>
          </w:divBdr>
        </w:div>
        <w:div w:id="1944416989">
          <w:marLeft w:val="0"/>
          <w:marRight w:val="0"/>
          <w:marTop w:val="0"/>
          <w:marBottom w:val="0"/>
          <w:divBdr>
            <w:top w:val="none" w:sz="0" w:space="0" w:color="auto"/>
            <w:left w:val="none" w:sz="0" w:space="0" w:color="auto"/>
            <w:bottom w:val="none" w:sz="0" w:space="0" w:color="auto"/>
            <w:right w:val="none" w:sz="0" w:space="0" w:color="auto"/>
          </w:divBdr>
        </w:div>
        <w:div w:id="1944416990">
          <w:marLeft w:val="0"/>
          <w:marRight w:val="0"/>
          <w:marTop w:val="0"/>
          <w:marBottom w:val="0"/>
          <w:divBdr>
            <w:top w:val="none" w:sz="0" w:space="0" w:color="auto"/>
            <w:left w:val="none" w:sz="0" w:space="0" w:color="auto"/>
            <w:bottom w:val="none" w:sz="0" w:space="0" w:color="auto"/>
            <w:right w:val="none" w:sz="0" w:space="0" w:color="auto"/>
          </w:divBdr>
        </w:div>
        <w:div w:id="1944416991">
          <w:marLeft w:val="0"/>
          <w:marRight w:val="0"/>
          <w:marTop w:val="0"/>
          <w:marBottom w:val="0"/>
          <w:divBdr>
            <w:top w:val="none" w:sz="0" w:space="0" w:color="auto"/>
            <w:left w:val="none" w:sz="0" w:space="0" w:color="auto"/>
            <w:bottom w:val="none" w:sz="0" w:space="0" w:color="auto"/>
            <w:right w:val="none" w:sz="0" w:space="0" w:color="auto"/>
          </w:divBdr>
        </w:div>
        <w:div w:id="1944416992">
          <w:marLeft w:val="0"/>
          <w:marRight w:val="0"/>
          <w:marTop w:val="0"/>
          <w:marBottom w:val="0"/>
          <w:divBdr>
            <w:top w:val="none" w:sz="0" w:space="0" w:color="auto"/>
            <w:left w:val="none" w:sz="0" w:space="0" w:color="auto"/>
            <w:bottom w:val="none" w:sz="0" w:space="0" w:color="auto"/>
            <w:right w:val="none" w:sz="0" w:space="0" w:color="auto"/>
          </w:divBdr>
        </w:div>
        <w:div w:id="1944416993">
          <w:marLeft w:val="0"/>
          <w:marRight w:val="0"/>
          <w:marTop w:val="0"/>
          <w:marBottom w:val="0"/>
          <w:divBdr>
            <w:top w:val="none" w:sz="0" w:space="0" w:color="auto"/>
            <w:left w:val="none" w:sz="0" w:space="0" w:color="auto"/>
            <w:bottom w:val="none" w:sz="0" w:space="0" w:color="auto"/>
            <w:right w:val="none" w:sz="0" w:space="0" w:color="auto"/>
          </w:divBdr>
        </w:div>
        <w:div w:id="1944416994">
          <w:marLeft w:val="0"/>
          <w:marRight w:val="0"/>
          <w:marTop w:val="0"/>
          <w:marBottom w:val="0"/>
          <w:divBdr>
            <w:top w:val="none" w:sz="0" w:space="0" w:color="auto"/>
            <w:left w:val="none" w:sz="0" w:space="0" w:color="auto"/>
            <w:bottom w:val="none" w:sz="0" w:space="0" w:color="auto"/>
            <w:right w:val="none" w:sz="0" w:space="0" w:color="auto"/>
          </w:divBdr>
        </w:div>
        <w:div w:id="1944416996">
          <w:marLeft w:val="0"/>
          <w:marRight w:val="0"/>
          <w:marTop w:val="0"/>
          <w:marBottom w:val="0"/>
          <w:divBdr>
            <w:top w:val="none" w:sz="0" w:space="0" w:color="auto"/>
            <w:left w:val="none" w:sz="0" w:space="0" w:color="auto"/>
            <w:bottom w:val="none" w:sz="0" w:space="0" w:color="auto"/>
            <w:right w:val="none" w:sz="0" w:space="0" w:color="auto"/>
          </w:divBdr>
        </w:div>
        <w:div w:id="1944416997">
          <w:marLeft w:val="0"/>
          <w:marRight w:val="0"/>
          <w:marTop w:val="0"/>
          <w:marBottom w:val="0"/>
          <w:divBdr>
            <w:top w:val="none" w:sz="0" w:space="0" w:color="auto"/>
            <w:left w:val="none" w:sz="0" w:space="0" w:color="auto"/>
            <w:bottom w:val="none" w:sz="0" w:space="0" w:color="auto"/>
            <w:right w:val="none" w:sz="0" w:space="0" w:color="auto"/>
          </w:divBdr>
        </w:div>
        <w:div w:id="1944417023">
          <w:marLeft w:val="0"/>
          <w:marRight w:val="0"/>
          <w:marTop w:val="0"/>
          <w:marBottom w:val="0"/>
          <w:divBdr>
            <w:top w:val="none" w:sz="0" w:space="0" w:color="auto"/>
            <w:left w:val="none" w:sz="0" w:space="0" w:color="auto"/>
            <w:bottom w:val="none" w:sz="0" w:space="0" w:color="auto"/>
            <w:right w:val="none" w:sz="0" w:space="0" w:color="auto"/>
          </w:divBdr>
        </w:div>
        <w:div w:id="1944417025">
          <w:marLeft w:val="0"/>
          <w:marRight w:val="0"/>
          <w:marTop w:val="0"/>
          <w:marBottom w:val="0"/>
          <w:divBdr>
            <w:top w:val="none" w:sz="0" w:space="0" w:color="auto"/>
            <w:left w:val="none" w:sz="0" w:space="0" w:color="auto"/>
            <w:bottom w:val="none" w:sz="0" w:space="0" w:color="auto"/>
            <w:right w:val="none" w:sz="0" w:space="0" w:color="auto"/>
          </w:divBdr>
          <w:divsChild>
            <w:div w:id="1944417024">
              <w:marLeft w:val="0"/>
              <w:marRight w:val="0"/>
              <w:marTop w:val="0"/>
              <w:marBottom w:val="0"/>
              <w:divBdr>
                <w:top w:val="none" w:sz="0" w:space="0" w:color="auto"/>
                <w:left w:val="none" w:sz="0" w:space="0" w:color="auto"/>
                <w:bottom w:val="none" w:sz="0" w:space="0" w:color="auto"/>
                <w:right w:val="none" w:sz="0" w:space="0" w:color="auto"/>
              </w:divBdr>
            </w:div>
            <w:div w:id="1944417035">
              <w:marLeft w:val="0"/>
              <w:marRight w:val="0"/>
              <w:marTop w:val="0"/>
              <w:marBottom w:val="0"/>
              <w:divBdr>
                <w:top w:val="none" w:sz="0" w:space="0" w:color="auto"/>
                <w:left w:val="none" w:sz="0" w:space="0" w:color="auto"/>
                <w:bottom w:val="none" w:sz="0" w:space="0" w:color="auto"/>
                <w:right w:val="none" w:sz="0" w:space="0" w:color="auto"/>
              </w:divBdr>
            </w:div>
            <w:div w:id="1944417036">
              <w:marLeft w:val="0"/>
              <w:marRight w:val="0"/>
              <w:marTop w:val="0"/>
              <w:marBottom w:val="0"/>
              <w:divBdr>
                <w:top w:val="none" w:sz="0" w:space="0" w:color="auto"/>
                <w:left w:val="none" w:sz="0" w:space="0" w:color="auto"/>
                <w:bottom w:val="none" w:sz="0" w:space="0" w:color="auto"/>
                <w:right w:val="none" w:sz="0" w:space="0" w:color="auto"/>
              </w:divBdr>
            </w:div>
          </w:divsChild>
        </w:div>
        <w:div w:id="1944417026">
          <w:marLeft w:val="0"/>
          <w:marRight w:val="0"/>
          <w:marTop w:val="0"/>
          <w:marBottom w:val="0"/>
          <w:divBdr>
            <w:top w:val="none" w:sz="0" w:space="0" w:color="auto"/>
            <w:left w:val="none" w:sz="0" w:space="0" w:color="auto"/>
            <w:bottom w:val="none" w:sz="0" w:space="0" w:color="auto"/>
            <w:right w:val="none" w:sz="0" w:space="0" w:color="auto"/>
          </w:divBdr>
        </w:div>
        <w:div w:id="1944417027">
          <w:marLeft w:val="0"/>
          <w:marRight w:val="0"/>
          <w:marTop w:val="0"/>
          <w:marBottom w:val="0"/>
          <w:divBdr>
            <w:top w:val="none" w:sz="0" w:space="0" w:color="auto"/>
            <w:left w:val="none" w:sz="0" w:space="0" w:color="auto"/>
            <w:bottom w:val="none" w:sz="0" w:space="0" w:color="auto"/>
            <w:right w:val="none" w:sz="0" w:space="0" w:color="auto"/>
          </w:divBdr>
        </w:div>
        <w:div w:id="1944417028">
          <w:marLeft w:val="0"/>
          <w:marRight w:val="0"/>
          <w:marTop w:val="0"/>
          <w:marBottom w:val="0"/>
          <w:divBdr>
            <w:top w:val="none" w:sz="0" w:space="0" w:color="auto"/>
            <w:left w:val="none" w:sz="0" w:space="0" w:color="auto"/>
            <w:bottom w:val="none" w:sz="0" w:space="0" w:color="auto"/>
            <w:right w:val="none" w:sz="0" w:space="0" w:color="auto"/>
          </w:divBdr>
        </w:div>
        <w:div w:id="1944417029">
          <w:marLeft w:val="0"/>
          <w:marRight w:val="0"/>
          <w:marTop w:val="0"/>
          <w:marBottom w:val="0"/>
          <w:divBdr>
            <w:top w:val="none" w:sz="0" w:space="0" w:color="auto"/>
            <w:left w:val="none" w:sz="0" w:space="0" w:color="auto"/>
            <w:bottom w:val="none" w:sz="0" w:space="0" w:color="auto"/>
            <w:right w:val="none" w:sz="0" w:space="0" w:color="auto"/>
          </w:divBdr>
        </w:div>
        <w:div w:id="1944417030">
          <w:marLeft w:val="0"/>
          <w:marRight w:val="0"/>
          <w:marTop w:val="0"/>
          <w:marBottom w:val="0"/>
          <w:divBdr>
            <w:top w:val="none" w:sz="0" w:space="0" w:color="auto"/>
            <w:left w:val="none" w:sz="0" w:space="0" w:color="auto"/>
            <w:bottom w:val="none" w:sz="0" w:space="0" w:color="auto"/>
            <w:right w:val="none" w:sz="0" w:space="0" w:color="auto"/>
          </w:divBdr>
        </w:div>
        <w:div w:id="1944417031">
          <w:marLeft w:val="0"/>
          <w:marRight w:val="0"/>
          <w:marTop w:val="0"/>
          <w:marBottom w:val="0"/>
          <w:divBdr>
            <w:top w:val="none" w:sz="0" w:space="0" w:color="auto"/>
            <w:left w:val="none" w:sz="0" w:space="0" w:color="auto"/>
            <w:bottom w:val="none" w:sz="0" w:space="0" w:color="auto"/>
            <w:right w:val="none" w:sz="0" w:space="0" w:color="auto"/>
          </w:divBdr>
        </w:div>
        <w:div w:id="1944417032">
          <w:marLeft w:val="0"/>
          <w:marRight w:val="0"/>
          <w:marTop w:val="0"/>
          <w:marBottom w:val="0"/>
          <w:divBdr>
            <w:top w:val="none" w:sz="0" w:space="0" w:color="auto"/>
            <w:left w:val="none" w:sz="0" w:space="0" w:color="auto"/>
            <w:bottom w:val="none" w:sz="0" w:space="0" w:color="auto"/>
            <w:right w:val="none" w:sz="0" w:space="0" w:color="auto"/>
          </w:divBdr>
        </w:div>
        <w:div w:id="1944417033">
          <w:marLeft w:val="0"/>
          <w:marRight w:val="0"/>
          <w:marTop w:val="0"/>
          <w:marBottom w:val="0"/>
          <w:divBdr>
            <w:top w:val="none" w:sz="0" w:space="0" w:color="auto"/>
            <w:left w:val="none" w:sz="0" w:space="0" w:color="auto"/>
            <w:bottom w:val="none" w:sz="0" w:space="0" w:color="auto"/>
            <w:right w:val="none" w:sz="0" w:space="0" w:color="auto"/>
          </w:divBdr>
        </w:div>
        <w:div w:id="1944417034">
          <w:marLeft w:val="0"/>
          <w:marRight w:val="0"/>
          <w:marTop w:val="0"/>
          <w:marBottom w:val="0"/>
          <w:divBdr>
            <w:top w:val="none" w:sz="0" w:space="0" w:color="auto"/>
            <w:left w:val="none" w:sz="0" w:space="0" w:color="auto"/>
            <w:bottom w:val="none" w:sz="0" w:space="0" w:color="auto"/>
            <w:right w:val="none" w:sz="0" w:space="0" w:color="auto"/>
          </w:divBdr>
        </w:div>
        <w:div w:id="1944417037">
          <w:marLeft w:val="0"/>
          <w:marRight w:val="0"/>
          <w:marTop w:val="0"/>
          <w:marBottom w:val="0"/>
          <w:divBdr>
            <w:top w:val="none" w:sz="0" w:space="0" w:color="auto"/>
            <w:left w:val="none" w:sz="0" w:space="0" w:color="auto"/>
            <w:bottom w:val="none" w:sz="0" w:space="0" w:color="auto"/>
            <w:right w:val="none" w:sz="0" w:space="0" w:color="auto"/>
          </w:divBdr>
        </w:div>
        <w:div w:id="1944417038">
          <w:marLeft w:val="0"/>
          <w:marRight w:val="0"/>
          <w:marTop w:val="0"/>
          <w:marBottom w:val="0"/>
          <w:divBdr>
            <w:top w:val="none" w:sz="0" w:space="0" w:color="auto"/>
            <w:left w:val="none" w:sz="0" w:space="0" w:color="auto"/>
            <w:bottom w:val="none" w:sz="0" w:space="0" w:color="auto"/>
            <w:right w:val="none" w:sz="0" w:space="0" w:color="auto"/>
          </w:divBdr>
        </w:div>
        <w:div w:id="1944417039">
          <w:marLeft w:val="0"/>
          <w:marRight w:val="0"/>
          <w:marTop w:val="0"/>
          <w:marBottom w:val="0"/>
          <w:divBdr>
            <w:top w:val="none" w:sz="0" w:space="0" w:color="auto"/>
            <w:left w:val="none" w:sz="0" w:space="0" w:color="auto"/>
            <w:bottom w:val="none" w:sz="0" w:space="0" w:color="auto"/>
            <w:right w:val="none" w:sz="0" w:space="0" w:color="auto"/>
          </w:divBdr>
        </w:div>
        <w:div w:id="1944417040">
          <w:marLeft w:val="0"/>
          <w:marRight w:val="0"/>
          <w:marTop w:val="0"/>
          <w:marBottom w:val="0"/>
          <w:divBdr>
            <w:top w:val="none" w:sz="0" w:space="0" w:color="auto"/>
            <w:left w:val="none" w:sz="0" w:space="0" w:color="auto"/>
            <w:bottom w:val="none" w:sz="0" w:space="0" w:color="auto"/>
            <w:right w:val="none" w:sz="0" w:space="0" w:color="auto"/>
          </w:divBdr>
        </w:div>
      </w:divsChild>
    </w:div>
    <w:div w:id="1944416998">
      <w:marLeft w:val="0"/>
      <w:marRight w:val="0"/>
      <w:marTop w:val="0"/>
      <w:marBottom w:val="0"/>
      <w:divBdr>
        <w:top w:val="none" w:sz="0" w:space="0" w:color="auto"/>
        <w:left w:val="none" w:sz="0" w:space="0" w:color="auto"/>
        <w:bottom w:val="none" w:sz="0" w:space="0" w:color="auto"/>
        <w:right w:val="none" w:sz="0" w:space="0" w:color="auto"/>
      </w:divBdr>
      <w:divsChild>
        <w:div w:id="1944416999">
          <w:marLeft w:val="0"/>
          <w:marRight w:val="0"/>
          <w:marTop w:val="0"/>
          <w:marBottom w:val="0"/>
          <w:divBdr>
            <w:top w:val="none" w:sz="0" w:space="0" w:color="auto"/>
            <w:left w:val="none" w:sz="0" w:space="0" w:color="auto"/>
            <w:bottom w:val="none" w:sz="0" w:space="0" w:color="auto"/>
            <w:right w:val="none" w:sz="0" w:space="0" w:color="auto"/>
          </w:divBdr>
        </w:div>
        <w:div w:id="1944417000">
          <w:marLeft w:val="0"/>
          <w:marRight w:val="0"/>
          <w:marTop w:val="0"/>
          <w:marBottom w:val="0"/>
          <w:divBdr>
            <w:top w:val="none" w:sz="0" w:space="0" w:color="auto"/>
            <w:left w:val="none" w:sz="0" w:space="0" w:color="auto"/>
            <w:bottom w:val="none" w:sz="0" w:space="0" w:color="auto"/>
            <w:right w:val="none" w:sz="0" w:space="0" w:color="auto"/>
          </w:divBdr>
        </w:div>
        <w:div w:id="1944417001">
          <w:marLeft w:val="0"/>
          <w:marRight w:val="0"/>
          <w:marTop w:val="0"/>
          <w:marBottom w:val="0"/>
          <w:divBdr>
            <w:top w:val="none" w:sz="0" w:space="0" w:color="auto"/>
            <w:left w:val="none" w:sz="0" w:space="0" w:color="auto"/>
            <w:bottom w:val="none" w:sz="0" w:space="0" w:color="auto"/>
            <w:right w:val="none" w:sz="0" w:space="0" w:color="auto"/>
          </w:divBdr>
        </w:div>
        <w:div w:id="1944417002">
          <w:marLeft w:val="0"/>
          <w:marRight w:val="0"/>
          <w:marTop w:val="0"/>
          <w:marBottom w:val="0"/>
          <w:divBdr>
            <w:top w:val="none" w:sz="0" w:space="0" w:color="auto"/>
            <w:left w:val="none" w:sz="0" w:space="0" w:color="auto"/>
            <w:bottom w:val="none" w:sz="0" w:space="0" w:color="auto"/>
            <w:right w:val="none" w:sz="0" w:space="0" w:color="auto"/>
          </w:divBdr>
        </w:div>
        <w:div w:id="1944417003">
          <w:marLeft w:val="0"/>
          <w:marRight w:val="0"/>
          <w:marTop w:val="0"/>
          <w:marBottom w:val="0"/>
          <w:divBdr>
            <w:top w:val="none" w:sz="0" w:space="0" w:color="auto"/>
            <w:left w:val="none" w:sz="0" w:space="0" w:color="auto"/>
            <w:bottom w:val="none" w:sz="0" w:space="0" w:color="auto"/>
            <w:right w:val="none" w:sz="0" w:space="0" w:color="auto"/>
          </w:divBdr>
        </w:div>
        <w:div w:id="1944417004">
          <w:marLeft w:val="0"/>
          <w:marRight w:val="0"/>
          <w:marTop w:val="0"/>
          <w:marBottom w:val="0"/>
          <w:divBdr>
            <w:top w:val="none" w:sz="0" w:space="0" w:color="auto"/>
            <w:left w:val="none" w:sz="0" w:space="0" w:color="auto"/>
            <w:bottom w:val="none" w:sz="0" w:space="0" w:color="auto"/>
            <w:right w:val="none" w:sz="0" w:space="0" w:color="auto"/>
          </w:divBdr>
        </w:div>
        <w:div w:id="1944417005">
          <w:marLeft w:val="0"/>
          <w:marRight w:val="0"/>
          <w:marTop w:val="0"/>
          <w:marBottom w:val="0"/>
          <w:divBdr>
            <w:top w:val="none" w:sz="0" w:space="0" w:color="auto"/>
            <w:left w:val="none" w:sz="0" w:space="0" w:color="auto"/>
            <w:bottom w:val="none" w:sz="0" w:space="0" w:color="auto"/>
            <w:right w:val="none" w:sz="0" w:space="0" w:color="auto"/>
          </w:divBdr>
        </w:div>
        <w:div w:id="1944417006">
          <w:marLeft w:val="0"/>
          <w:marRight w:val="0"/>
          <w:marTop w:val="0"/>
          <w:marBottom w:val="0"/>
          <w:divBdr>
            <w:top w:val="none" w:sz="0" w:space="0" w:color="auto"/>
            <w:left w:val="none" w:sz="0" w:space="0" w:color="auto"/>
            <w:bottom w:val="none" w:sz="0" w:space="0" w:color="auto"/>
            <w:right w:val="none" w:sz="0" w:space="0" w:color="auto"/>
          </w:divBdr>
        </w:div>
        <w:div w:id="1944417007">
          <w:marLeft w:val="0"/>
          <w:marRight w:val="0"/>
          <w:marTop w:val="0"/>
          <w:marBottom w:val="0"/>
          <w:divBdr>
            <w:top w:val="none" w:sz="0" w:space="0" w:color="auto"/>
            <w:left w:val="none" w:sz="0" w:space="0" w:color="auto"/>
            <w:bottom w:val="none" w:sz="0" w:space="0" w:color="auto"/>
            <w:right w:val="none" w:sz="0" w:space="0" w:color="auto"/>
          </w:divBdr>
        </w:div>
        <w:div w:id="1944417008">
          <w:marLeft w:val="0"/>
          <w:marRight w:val="0"/>
          <w:marTop w:val="0"/>
          <w:marBottom w:val="0"/>
          <w:divBdr>
            <w:top w:val="none" w:sz="0" w:space="0" w:color="auto"/>
            <w:left w:val="none" w:sz="0" w:space="0" w:color="auto"/>
            <w:bottom w:val="none" w:sz="0" w:space="0" w:color="auto"/>
            <w:right w:val="none" w:sz="0" w:space="0" w:color="auto"/>
          </w:divBdr>
        </w:div>
        <w:div w:id="1944417009">
          <w:marLeft w:val="0"/>
          <w:marRight w:val="0"/>
          <w:marTop w:val="0"/>
          <w:marBottom w:val="0"/>
          <w:divBdr>
            <w:top w:val="none" w:sz="0" w:space="0" w:color="auto"/>
            <w:left w:val="none" w:sz="0" w:space="0" w:color="auto"/>
            <w:bottom w:val="none" w:sz="0" w:space="0" w:color="auto"/>
            <w:right w:val="none" w:sz="0" w:space="0" w:color="auto"/>
          </w:divBdr>
        </w:div>
        <w:div w:id="1944417010">
          <w:marLeft w:val="0"/>
          <w:marRight w:val="0"/>
          <w:marTop w:val="0"/>
          <w:marBottom w:val="0"/>
          <w:divBdr>
            <w:top w:val="none" w:sz="0" w:space="0" w:color="auto"/>
            <w:left w:val="none" w:sz="0" w:space="0" w:color="auto"/>
            <w:bottom w:val="none" w:sz="0" w:space="0" w:color="auto"/>
            <w:right w:val="none" w:sz="0" w:space="0" w:color="auto"/>
          </w:divBdr>
        </w:div>
        <w:div w:id="1944417011">
          <w:marLeft w:val="0"/>
          <w:marRight w:val="0"/>
          <w:marTop w:val="0"/>
          <w:marBottom w:val="0"/>
          <w:divBdr>
            <w:top w:val="none" w:sz="0" w:space="0" w:color="auto"/>
            <w:left w:val="none" w:sz="0" w:space="0" w:color="auto"/>
            <w:bottom w:val="none" w:sz="0" w:space="0" w:color="auto"/>
            <w:right w:val="none" w:sz="0" w:space="0" w:color="auto"/>
          </w:divBdr>
        </w:div>
        <w:div w:id="1944417012">
          <w:marLeft w:val="0"/>
          <w:marRight w:val="0"/>
          <w:marTop w:val="0"/>
          <w:marBottom w:val="0"/>
          <w:divBdr>
            <w:top w:val="none" w:sz="0" w:space="0" w:color="auto"/>
            <w:left w:val="none" w:sz="0" w:space="0" w:color="auto"/>
            <w:bottom w:val="none" w:sz="0" w:space="0" w:color="auto"/>
            <w:right w:val="none" w:sz="0" w:space="0" w:color="auto"/>
          </w:divBdr>
        </w:div>
        <w:div w:id="1944417013">
          <w:marLeft w:val="0"/>
          <w:marRight w:val="0"/>
          <w:marTop w:val="0"/>
          <w:marBottom w:val="0"/>
          <w:divBdr>
            <w:top w:val="none" w:sz="0" w:space="0" w:color="auto"/>
            <w:left w:val="none" w:sz="0" w:space="0" w:color="auto"/>
            <w:bottom w:val="none" w:sz="0" w:space="0" w:color="auto"/>
            <w:right w:val="none" w:sz="0" w:space="0" w:color="auto"/>
          </w:divBdr>
        </w:div>
        <w:div w:id="1944417014">
          <w:marLeft w:val="0"/>
          <w:marRight w:val="0"/>
          <w:marTop w:val="0"/>
          <w:marBottom w:val="0"/>
          <w:divBdr>
            <w:top w:val="none" w:sz="0" w:space="0" w:color="auto"/>
            <w:left w:val="none" w:sz="0" w:space="0" w:color="auto"/>
            <w:bottom w:val="none" w:sz="0" w:space="0" w:color="auto"/>
            <w:right w:val="none" w:sz="0" w:space="0" w:color="auto"/>
          </w:divBdr>
        </w:div>
      </w:divsChild>
    </w:div>
    <w:div w:id="1944417015">
      <w:marLeft w:val="0"/>
      <w:marRight w:val="0"/>
      <w:marTop w:val="0"/>
      <w:marBottom w:val="0"/>
      <w:divBdr>
        <w:top w:val="none" w:sz="0" w:space="0" w:color="auto"/>
        <w:left w:val="none" w:sz="0" w:space="0" w:color="auto"/>
        <w:bottom w:val="none" w:sz="0" w:space="0" w:color="auto"/>
        <w:right w:val="none" w:sz="0" w:space="0" w:color="auto"/>
      </w:divBdr>
    </w:div>
    <w:div w:id="1944417020">
      <w:marLeft w:val="0"/>
      <w:marRight w:val="0"/>
      <w:marTop w:val="0"/>
      <w:marBottom w:val="0"/>
      <w:divBdr>
        <w:top w:val="none" w:sz="0" w:space="0" w:color="auto"/>
        <w:left w:val="none" w:sz="0" w:space="0" w:color="auto"/>
        <w:bottom w:val="none" w:sz="0" w:space="0" w:color="auto"/>
        <w:right w:val="none" w:sz="0" w:space="0" w:color="auto"/>
      </w:divBdr>
      <w:divsChild>
        <w:div w:id="1944417019">
          <w:marLeft w:val="0"/>
          <w:marRight w:val="0"/>
          <w:marTop w:val="0"/>
          <w:marBottom w:val="0"/>
          <w:divBdr>
            <w:top w:val="none" w:sz="0" w:space="0" w:color="auto"/>
            <w:left w:val="none" w:sz="0" w:space="0" w:color="auto"/>
            <w:bottom w:val="none" w:sz="0" w:space="0" w:color="auto"/>
            <w:right w:val="none" w:sz="0" w:space="0" w:color="auto"/>
          </w:divBdr>
          <w:divsChild>
            <w:div w:id="19444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021">
      <w:marLeft w:val="0"/>
      <w:marRight w:val="0"/>
      <w:marTop w:val="0"/>
      <w:marBottom w:val="0"/>
      <w:divBdr>
        <w:top w:val="none" w:sz="0" w:space="0" w:color="auto"/>
        <w:left w:val="none" w:sz="0" w:space="0" w:color="auto"/>
        <w:bottom w:val="none" w:sz="0" w:space="0" w:color="auto"/>
        <w:right w:val="none" w:sz="0" w:space="0" w:color="auto"/>
      </w:divBdr>
      <w:divsChild>
        <w:div w:id="1944417016">
          <w:marLeft w:val="0"/>
          <w:marRight w:val="0"/>
          <w:marTop w:val="0"/>
          <w:marBottom w:val="0"/>
          <w:divBdr>
            <w:top w:val="none" w:sz="0" w:space="0" w:color="auto"/>
            <w:left w:val="none" w:sz="0" w:space="0" w:color="auto"/>
            <w:bottom w:val="none" w:sz="0" w:space="0" w:color="auto"/>
            <w:right w:val="none" w:sz="0" w:space="0" w:color="auto"/>
          </w:divBdr>
        </w:div>
        <w:div w:id="1944417017">
          <w:marLeft w:val="0"/>
          <w:marRight w:val="0"/>
          <w:marTop w:val="0"/>
          <w:marBottom w:val="0"/>
          <w:divBdr>
            <w:top w:val="none" w:sz="0" w:space="0" w:color="auto"/>
            <w:left w:val="none" w:sz="0" w:space="0" w:color="auto"/>
            <w:bottom w:val="none" w:sz="0" w:space="0" w:color="auto"/>
            <w:right w:val="none" w:sz="0" w:space="0" w:color="auto"/>
          </w:divBdr>
        </w:div>
        <w:div w:id="194441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chess.ru/upload/iblock/1ad/1ade2d58b611371b9577af5cb7e9df88.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 Дмитрий</dc:creator>
  <cp:keywords/>
  <dc:description/>
  <cp:lastModifiedBy>Artem Polomoshnov</cp:lastModifiedBy>
  <cp:revision>2</cp:revision>
  <dcterms:created xsi:type="dcterms:W3CDTF">2023-12-16T01:04:00Z</dcterms:created>
  <dcterms:modified xsi:type="dcterms:W3CDTF">2023-12-16T01:04:00Z</dcterms:modified>
</cp:coreProperties>
</file>